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CA3" w:rsidRPr="007C6003" w:rsidRDefault="00407CA3" w:rsidP="007C6003">
      <w:pPr>
        <w:pStyle w:val="ParagraphStyle"/>
        <w:keepNext/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0" w:name="_Toc339973305"/>
      <w:bookmarkEnd w:id="0"/>
      <w:r w:rsidRPr="007C6003">
        <w:rPr>
          <w:rFonts w:ascii="Times New Roman" w:hAnsi="Times New Roman" w:cs="Times New Roman"/>
          <w:b/>
          <w:bCs/>
          <w:caps/>
        </w:rPr>
        <w:t xml:space="preserve">ПОЯСНИТЕЛЬНАЯ ЗАПИСКА </w:t>
      </w:r>
    </w:p>
    <w:p w:rsidR="001D0D2B" w:rsidRPr="007C6003" w:rsidRDefault="006700ED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color w:val="000000"/>
          <w:sz w:val="24"/>
          <w:szCs w:val="24"/>
        </w:rPr>
      </w:pPr>
      <w:bookmarkStart w:id="1" w:name="_Toc339973306"/>
      <w:bookmarkStart w:id="2" w:name="_Toc339973308"/>
      <w:bookmarkStart w:id="3" w:name="_Toc339973310"/>
      <w:bookmarkEnd w:id="1"/>
      <w:bookmarkEnd w:id="2"/>
      <w:bookmarkEnd w:id="3"/>
      <w:r w:rsidRPr="007C6003">
        <w:rPr>
          <w:rFonts w:ascii="Times New Roman" w:hAnsi="Times New Roman"/>
          <w:color w:val="000000"/>
          <w:sz w:val="24"/>
          <w:szCs w:val="24"/>
        </w:rPr>
        <w:t>Рабочая программа по изобразительному искусству в начальных классах разработана на основе</w:t>
      </w:r>
      <w:r w:rsidR="001D0D2B" w:rsidRPr="007C6003">
        <w:rPr>
          <w:rFonts w:ascii="Times New Roman" w:hAnsi="Times New Roman"/>
          <w:color w:val="000000"/>
          <w:sz w:val="24"/>
          <w:szCs w:val="24"/>
        </w:rPr>
        <w:t>:</w:t>
      </w:r>
    </w:p>
    <w:p w:rsidR="001D0D2B" w:rsidRPr="007C6003" w:rsidRDefault="006700ED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C6003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образования; </w:t>
      </w:r>
    </w:p>
    <w:p w:rsidR="001D0D2B" w:rsidRPr="007C6003" w:rsidRDefault="006700ED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 xml:space="preserve">Концепции духовно-нравственного развития и воспитания личности гражданина России; </w:t>
      </w:r>
    </w:p>
    <w:p w:rsidR="001D0D2B" w:rsidRPr="007C6003" w:rsidRDefault="004E1979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>П</w:t>
      </w:r>
      <w:r w:rsidR="006700ED" w:rsidRPr="007C6003">
        <w:rPr>
          <w:rFonts w:ascii="Times New Roman" w:hAnsi="Times New Roman"/>
          <w:sz w:val="24"/>
          <w:szCs w:val="24"/>
        </w:rPr>
        <w:t xml:space="preserve">ланируемых результатов начального общего образования; </w:t>
      </w:r>
    </w:p>
    <w:p w:rsidR="001D0D2B" w:rsidRPr="007C6003" w:rsidRDefault="004E1979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color w:val="000000"/>
          <w:sz w:val="24"/>
          <w:szCs w:val="24"/>
        </w:rPr>
        <w:t>А</w:t>
      </w:r>
      <w:r w:rsidR="006700ED" w:rsidRPr="007C6003">
        <w:rPr>
          <w:rFonts w:ascii="Times New Roman" w:hAnsi="Times New Roman"/>
          <w:color w:val="000000"/>
          <w:sz w:val="24"/>
          <w:szCs w:val="24"/>
        </w:rPr>
        <w:t xml:space="preserve">вторской </w:t>
      </w:r>
      <w:r w:rsidR="006700ED" w:rsidRPr="007C6003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программы Б.М. </w:t>
      </w:r>
      <w:proofErr w:type="spellStart"/>
      <w:r w:rsidR="006700ED" w:rsidRPr="007C6003">
        <w:rPr>
          <w:rFonts w:ascii="Times New Roman" w:hAnsi="Times New Roman"/>
          <w:sz w:val="24"/>
          <w:szCs w:val="24"/>
          <w:shd w:val="clear" w:color="auto" w:fill="FFFFFF" w:themeFill="background1"/>
        </w:rPr>
        <w:t>Неменского</w:t>
      </w:r>
      <w:proofErr w:type="spellEnd"/>
      <w:r w:rsidR="006700ED" w:rsidRPr="007C6003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«Изобразительное искусство»;</w:t>
      </w:r>
      <w:r w:rsidR="001D0D2B" w:rsidRPr="007C6003">
        <w:rPr>
          <w:rFonts w:ascii="Times New Roman" w:hAnsi="Times New Roman"/>
          <w:sz w:val="24"/>
          <w:szCs w:val="24"/>
        </w:rPr>
        <w:t xml:space="preserve"> Федерального закона от 29.12.2012 № 273-ФЗ «Об образовании в Российской Федерации».</w:t>
      </w:r>
    </w:p>
    <w:p w:rsidR="001D0D2B" w:rsidRPr="007C6003" w:rsidRDefault="001D0D2B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>Закона Республики Мордовия от 08.08.2013 № 53-З «Об образовании в Республике Мордовия».</w:t>
      </w:r>
    </w:p>
    <w:p w:rsidR="001D0D2B" w:rsidRPr="007C6003" w:rsidRDefault="001D0D2B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1D0D2B" w:rsidRPr="007C6003" w:rsidRDefault="001D0D2B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1D0D2B" w:rsidRPr="007C6003" w:rsidRDefault="001D0D2B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1D0D2B" w:rsidRPr="007C6003" w:rsidRDefault="001D0D2B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1D0D2B" w:rsidRPr="007C6003" w:rsidRDefault="001D0D2B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1D0D2B" w:rsidRPr="007C6003" w:rsidRDefault="001D0D2B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 xml:space="preserve">Приказа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</w:t>
      </w:r>
      <w:r w:rsidRPr="007C6003">
        <w:rPr>
          <w:rFonts w:ascii="Times New Roman" w:hAnsi="Times New Roman"/>
          <w:sz w:val="24"/>
          <w:szCs w:val="24"/>
        </w:rPr>
        <w:lastRenderedPageBreak/>
        <w:t>общего, среднего общего образования организациями, осуществляющими образовательную деятельность».</w:t>
      </w:r>
    </w:p>
    <w:p w:rsidR="001D0D2B" w:rsidRPr="007C6003" w:rsidRDefault="001D0D2B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1D0D2B" w:rsidRPr="007C6003" w:rsidRDefault="001D0D2B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>Постановления Главного государственного санитарного врача Российской Федерации от 28 января 2021 г.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1D0D2B" w:rsidRPr="007C6003" w:rsidRDefault="001D0D2B" w:rsidP="007C6003">
      <w:pPr>
        <w:pStyle w:val="a5"/>
        <w:spacing w:after="0" w:line="360" w:lineRule="auto"/>
        <w:ind w:left="-284" w:right="109" w:firstLine="709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>Письма Министерства просвещения РФ от 20.12.2018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родного»).</w:t>
      </w:r>
    </w:p>
    <w:p w:rsidR="00407CA3" w:rsidRPr="007C6003" w:rsidRDefault="00407CA3" w:rsidP="007C6003">
      <w:pPr>
        <w:pStyle w:val="ParagraphStyle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aps/>
          <w:color w:val="000000"/>
        </w:rPr>
      </w:pPr>
    </w:p>
    <w:p w:rsidR="00407CA3" w:rsidRPr="007C6003" w:rsidRDefault="00407CA3" w:rsidP="007C6003">
      <w:pPr>
        <w:pStyle w:val="ParagraphStyle"/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 w:rsidRPr="007C6003">
        <w:rPr>
          <w:rFonts w:ascii="Times New Roman" w:hAnsi="Times New Roman" w:cs="Times New Roman"/>
          <w:b/>
          <w:lang w:val="en-US"/>
        </w:rPr>
        <w:t>I</w:t>
      </w:r>
      <w:r w:rsidRPr="007C6003">
        <w:rPr>
          <w:rFonts w:ascii="Times New Roman" w:hAnsi="Times New Roman" w:cs="Times New Roman"/>
          <w:b/>
        </w:rPr>
        <w:t>. Цель изучения учебного предмета</w:t>
      </w:r>
    </w:p>
    <w:p w:rsidR="00407CA3" w:rsidRPr="007C6003" w:rsidRDefault="00407CA3" w:rsidP="007C6003">
      <w:pPr>
        <w:pStyle w:val="ParagraphStyle"/>
        <w:numPr>
          <w:ilvl w:val="0"/>
          <w:numId w:val="8"/>
        </w:numPr>
        <w:spacing w:line="360" w:lineRule="auto"/>
        <w:ind w:left="426"/>
        <w:jc w:val="both"/>
        <w:outlineLvl w:val="0"/>
        <w:rPr>
          <w:rFonts w:ascii="Times New Roman" w:hAnsi="Times New Roman" w:cs="Times New Roman"/>
          <w:color w:val="000000"/>
        </w:rPr>
      </w:pPr>
      <w:bookmarkStart w:id="4" w:name="_Toc339973311"/>
      <w:bookmarkEnd w:id="4"/>
      <w:r w:rsidRPr="007C6003">
        <w:rPr>
          <w:rFonts w:ascii="Times New Roman" w:hAnsi="Times New Roman" w:cs="Times New Roman"/>
          <w:color w:val="000000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407CA3" w:rsidRPr="007C6003" w:rsidRDefault="00407CA3" w:rsidP="007C6003">
      <w:pPr>
        <w:pStyle w:val="ParagraphStyle"/>
        <w:numPr>
          <w:ilvl w:val="0"/>
          <w:numId w:val="8"/>
        </w:numPr>
        <w:spacing w:line="360" w:lineRule="auto"/>
        <w:ind w:left="426"/>
        <w:jc w:val="both"/>
        <w:outlineLvl w:val="0"/>
        <w:rPr>
          <w:rFonts w:ascii="Times New Roman" w:hAnsi="Times New Roman" w:cs="Times New Roman"/>
          <w:color w:val="000000"/>
        </w:rPr>
      </w:pPr>
      <w:bookmarkStart w:id="5" w:name="_Toc339973312"/>
      <w:bookmarkEnd w:id="5"/>
      <w:r w:rsidRPr="007C6003">
        <w:rPr>
          <w:rFonts w:ascii="Times New Roman" w:hAnsi="Times New Roman" w:cs="Times New Roman"/>
          <w:color w:val="000000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407CA3" w:rsidRPr="007C6003" w:rsidRDefault="00407CA3" w:rsidP="007C6003">
      <w:pPr>
        <w:pStyle w:val="ParagraphStyle"/>
        <w:numPr>
          <w:ilvl w:val="0"/>
          <w:numId w:val="8"/>
        </w:numPr>
        <w:spacing w:line="360" w:lineRule="auto"/>
        <w:ind w:left="426"/>
        <w:jc w:val="both"/>
        <w:outlineLvl w:val="0"/>
        <w:rPr>
          <w:rFonts w:ascii="Times New Roman" w:hAnsi="Times New Roman" w:cs="Times New Roman"/>
          <w:color w:val="000000"/>
        </w:rPr>
      </w:pPr>
      <w:bookmarkStart w:id="6" w:name="_Toc339973313"/>
      <w:bookmarkEnd w:id="6"/>
      <w:r w:rsidRPr="007C6003">
        <w:rPr>
          <w:rFonts w:ascii="Times New Roman" w:hAnsi="Times New Roman" w:cs="Times New Roman"/>
          <w:color w:val="000000"/>
        </w:rPr>
        <w:t>освоение первоначальных знаний о пластических искусствах: изобразительных, декоративно-прикладных, архитектуре и дизайне, их роли в жизни человека и общества;</w:t>
      </w:r>
    </w:p>
    <w:p w:rsidR="00407CA3" w:rsidRPr="007C6003" w:rsidRDefault="00407CA3" w:rsidP="007C6003">
      <w:pPr>
        <w:pStyle w:val="ParagraphStyle"/>
        <w:numPr>
          <w:ilvl w:val="0"/>
          <w:numId w:val="8"/>
        </w:numPr>
        <w:spacing w:line="360" w:lineRule="auto"/>
        <w:ind w:left="426"/>
        <w:jc w:val="both"/>
        <w:outlineLvl w:val="0"/>
        <w:rPr>
          <w:rFonts w:ascii="Times New Roman" w:hAnsi="Times New Roman" w:cs="Times New Roman"/>
          <w:color w:val="000000"/>
        </w:rPr>
      </w:pPr>
      <w:bookmarkStart w:id="7" w:name="_Toc339973314"/>
      <w:bookmarkEnd w:id="7"/>
      <w:r w:rsidRPr="007C6003">
        <w:rPr>
          <w:rFonts w:ascii="Times New Roman" w:hAnsi="Times New Roman" w:cs="Times New Roman"/>
          <w:color w:val="000000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 с разными художественными материалами; совершенствование эстетического вкуса.</w:t>
      </w:r>
    </w:p>
    <w:p w:rsidR="00407CA3" w:rsidRPr="007C6003" w:rsidRDefault="00407CA3" w:rsidP="007C6003">
      <w:pPr>
        <w:pStyle w:val="ParagraphStyle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color w:val="000000"/>
        </w:rPr>
      </w:pPr>
      <w:bookmarkStart w:id="8" w:name="_Toc339973315"/>
      <w:bookmarkEnd w:id="8"/>
      <w:r w:rsidRPr="007C6003">
        <w:rPr>
          <w:rFonts w:ascii="Times New Roman" w:hAnsi="Times New Roman" w:cs="Times New Roman"/>
          <w:color w:val="000000"/>
        </w:rPr>
        <w:t xml:space="preserve">Перечисленные цели реализуются в конкретных </w:t>
      </w:r>
      <w:r w:rsidRPr="007C6003">
        <w:rPr>
          <w:rFonts w:ascii="Times New Roman" w:hAnsi="Times New Roman" w:cs="Times New Roman"/>
          <w:color w:val="000000"/>
          <w:spacing w:val="45"/>
        </w:rPr>
        <w:t>задачах обучения</w:t>
      </w:r>
      <w:r w:rsidRPr="007C6003">
        <w:rPr>
          <w:rFonts w:ascii="Times New Roman" w:hAnsi="Times New Roman" w:cs="Times New Roman"/>
          <w:color w:val="000000"/>
        </w:rPr>
        <w:t>:</w:t>
      </w:r>
    </w:p>
    <w:p w:rsidR="00407CA3" w:rsidRPr="007C6003" w:rsidRDefault="00407CA3" w:rsidP="007C6003">
      <w:pPr>
        <w:pStyle w:val="ParagraphStyle"/>
        <w:numPr>
          <w:ilvl w:val="0"/>
          <w:numId w:val="10"/>
        </w:numPr>
        <w:spacing w:line="360" w:lineRule="auto"/>
        <w:ind w:left="426"/>
        <w:jc w:val="both"/>
        <w:outlineLvl w:val="0"/>
        <w:rPr>
          <w:rFonts w:ascii="Times New Roman" w:hAnsi="Times New Roman" w:cs="Times New Roman"/>
          <w:color w:val="000000"/>
        </w:rPr>
      </w:pPr>
      <w:bookmarkStart w:id="9" w:name="_Toc339973316"/>
      <w:bookmarkEnd w:id="9"/>
      <w:r w:rsidRPr="007C6003">
        <w:rPr>
          <w:rFonts w:ascii="Times New Roman" w:hAnsi="Times New Roman" w:cs="Times New Roman"/>
          <w:color w:val="000000"/>
        </w:rPr>
        <w:t xml:space="preserve">совершенствование эмоционально-образного восприятия произведений искусства и окружающего мира; </w:t>
      </w:r>
    </w:p>
    <w:p w:rsidR="00407CA3" w:rsidRPr="007C6003" w:rsidRDefault="00407CA3" w:rsidP="007C6003">
      <w:pPr>
        <w:pStyle w:val="ParagraphStyle"/>
        <w:numPr>
          <w:ilvl w:val="0"/>
          <w:numId w:val="10"/>
        </w:numPr>
        <w:spacing w:line="360" w:lineRule="auto"/>
        <w:ind w:left="426"/>
        <w:jc w:val="both"/>
        <w:outlineLvl w:val="0"/>
        <w:rPr>
          <w:rFonts w:ascii="Times New Roman" w:hAnsi="Times New Roman" w:cs="Times New Roman"/>
          <w:color w:val="000000"/>
        </w:rPr>
      </w:pPr>
      <w:bookmarkStart w:id="10" w:name="_Toc339973317"/>
      <w:bookmarkEnd w:id="10"/>
      <w:r w:rsidRPr="007C6003">
        <w:rPr>
          <w:rFonts w:ascii="Times New Roman" w:hAnsi="Times New Roman" w:cs="Times New Roman"/>
          <w:color w:val="000000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407CA3" w:rsidRPr="007C6003" w:rsidRDefault="00407CA3" w:rsidP="007C6003">
      <w:pPr>
        <w:pStyle w:val="ParagraphStyle"/>
        <w:numPr>
          <w:ilvl w:val="0"/>
          <w:numId w:val="10"/>
        </w:numPr>
        <w:spacing w:line="360" w:lineRule="auto"/>
        <w:ind w:left="426"/>
        <w:jc w:val="both"/>
        <w:outlineLvl w:val="0"/>
        <w:rPr>
          <w:rFonts w:ascii="Times New Roman" w:hAnsi="Times New Roman" w:cs="Times New Roman"/>
          <w:color w:val="000000"/>
        </w:rPr>
      </w:pPr>
      <w:bookmarkStart w:id="11" w:name="_Toc339973318"/>
      <w:bookmarkEnd w:id="11"/>
      <w:r w:rsidRPr="007C6003">
        <w:rPr>
          <w:rFonts w:ascii="Times New Roman" w:hAnsi="Times New Roman" w:cs="Times New Roman"/>
          <w:color w:val="000000"/>
        </w:rPr>
        <w:t>формирование навыков работы с различными художественными материалами.</w:t>
      </w:r>
    </w:p>
    <w:p w:rsidR="00407CA3" w:rsidRPr="007C6003" w:rsidRDefault="00407CA3" w:rsidP="007C6003">
      <w:pPr>
        <w:pStyle w:val="ParagraphStyle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color w:val="000000"/>
        </w:rPr>
      </w:pPr>
    </w:p>
    <w:p w:rsidR="00407CA3" w:rsidRPr="007C6003" w:rsidRDefault="00407CA3" w:rsidP="007C6003">
      <w:pPr>
        <w:tabs>
          <w:tab w:val="left" w:pos="1260"/>
          <w:tab w:val="left" w:pos="3261"/>
        </w:tabs>
        <w:autoSpaceDE w:val="0"/>
        <w:autoSpaceDN w:val="0"/>
        <w:adjustRightInd w:val="0"/>
        <w:spacing w:after="0" w:line="360" w:lineRule="auto"/>
        <w:ind w:left="-142" w:firstLine="709"/>
        <w:jc w:val="center"/>
        <w:rPr>
          <w:rFonts w:ascii="Times New Roman" w:hAnsi="Times New Roman"/>
          <w:b/>
          <w:kern w:val="2"/>
          <w:sz w:val="24"/>
          <w:szCs w:val="24"/>
        </w:rPr>
      </w:pPr>
      <w:bookmarkStart w:id="12" w:name="_Toc339973319"/>
      <w:bookmarkEnd w:id="12"/>
      <w:r w:rsidRPr="007C6003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C6003">
        <w:rPr>
          <w:rFonts w:ascii="Times New Roman" w:hAnsi="Times New Roman"/>
          <w:b/>
          <w:sz w:val="24"/>
          <w:szCs w:val="24"/>
        </w:rPr>
        <w:t xml:space="preserve">. </w:t>
      </w:r>
      <w:r w:rsidRPr="007C6003">
        <w:rPr>
          <w:rFonts w:ascii="Times New Roman" w:hAnsi="Times New Roman"/>
          <w:b/>
          <w:kern w:val="2"/>
          <w:sz w:val="24"/>
          <w:szCs w:val="24"/>
        </w:rPr>
        <w:t>Место учебного предмета в учебном плане</w:t>
      </w:r>
    </w:p>
    <w:p w:rsidR="00407CA3" w:rsidRPr="007C6003" w:rsidRDefault="00407CA3" w:rsidP="007C6003">
      <w:pPr>
        <w:shd w:val="clear" w:color="auto" w:fill="FFFFFF"/>
        <w:autoSpaceDE w:val="0"/>
        <w:autoSpaceDN w:val="0"/>
        <w:adjustRightInd w:val="0"/>
        <w:spacing w:after="0" w:line="36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7C6003">
        <w:rPr>
          <w:rFonts w:ascii="Times New Roman" w:hAnsi="Times New Roman"/>
          <w:sz w:val="24"/>
          <w:szCs w:val="24"/>
        </w:rPr>
        <w:t>Согласно учебному плану МОБУ «</w:t>
      </w:r>
      <w:proofErr w:type="spellStart"/>
      <w:r w:rsidRPr="007C6003">
        <w:rPr>
          <w:rFonts w:ascii="Times New Roman" w:hAnsi="Times New Roman"/>
          <w:sz w:val="24"/>
          <w:szCs w:val="24"/>
        </w:rPr>
        <w:t>Смольненская</w:t>
      </w:r>
      <w:proofErr w:type="spellEnd"/>
      <w:r w:rsidRPr="007C6003">
        <w:rPr>
          <w:rFonts w:ascii="Times New Roman" w:hAnsi="Times New Roman"/>
          <w:sz w:val="24"/>
          <w:szCs w:val="24"/>
        </w:rPr>
        <w:t xml:space="preserve"> ООШ»</w:t>
      </w:r>
      <w:r w:rsidR="007C6003">
        <w:rPr>
          <w:rFonts w:ascii="Times New Roman" w:hAnsi="Times New Roman"/>
          <w:sz w:val="24"/>
          <w:szCs w:val="24"/>
        </w:rPr>
        <w:t xml:space="preserve"> </w:t>
      </w:r>
      <w:r w:rsidR="000E6593" w:rsidRPr="007C6003">
        <w:rPr>
          <w:rFonts w:ascii="Times New Roman" w:hAnsi="Times New Roman"/>
          <w:sz w:val="24"/>
          <w:szCs w:val="24"/>
        </w:rPr>
        <w:t>и Федеральному государственному образовательному стандарту</w:t>
      </w:r>
      <w:r w:rsidRPr="007C6003">
        <w:rPr>
          <w:rFonts w:ascii="Times New Roman" w:hAnsi="Times New Roman"/>
          <w:sz w:val="24"/>
          <w:szCs w:val="24"/>
        </w:rPr>
        <w:t xml:space="preserve"> на изучение курса «Изобразительное искусство» в 4 классе отведено </w:t>
      </w:r>
      <w:r w:rsidR="00F358CF" w:rsidRPr="007C6003">
        <w:rPr>
          <w:rFonts w:ascii="Times New Roman" w:hAnsi="Times New Roman"/>
          <w:sz w:val="24"/>
          <w:szCs w:val="24"/>
        </w:rPr>
        <w:t>34</w:t>
      </w:r>
      <w:r w:rsidRPr="007C6003">
        <w:rPr>
          <w:rFonts w:ascii="Times New Roman" w:hAnsi="Times New Roman"/>
          <w:sz w:val="24"/>
          <w:szCs w:val="24"/>
        </w:rPr>
        <w:t>ч (1 час в неделю</w:t>
      </w:r>
      <w:r w:rsidR="00F358CF" w:rsidRPr="007C6003">
        <w:rPr>
          <w:rFonts w:ascii="Times New Roman" w:hAnsi="Times New Roman"/>
          <w:sz w:val="24"/>
          <w:szCs w:val="24"/>
        </w:rPr>
        <w:t xml:space="preserve"> </w:t>
      </w:r>
      <w:r w:rsidRPr="007C6003">
        <w:rPr>
          <w:rFonts w:ascii="Times New Roman" w:hAnsi="Times New Roman"/>
          <w:sz w:val="24"/>
          <w:szCs w:val="24"/>
        </w:rPr>
        <w:t>34</w:t>
      </w:r>
      <w:r w:rsidRPr="007C6003">
        <w:rPr>
          <w:rFonts w:ascii="Times New Roman" w:hAnsi="Times New Roman"/>
          <w:color w:val="000000"/>
          <w:sz w:val="24"/>
          <w:szCs w:val="24"/>
        </w:rPr>
        <w:t>,</w:t>
      </w:r>
      <w:r w:rsidRPr="007C6003">
        <w:rPr>
          <w:rFonts w:ascii="Times New Roman" w:hAnsi="Times New Roman"/>
          <w:sz w:val="24"/>
          <w:szCs w:val="24"/>
        </w:rPr>
        <w:t xml:space="preserve"> учебные недели).</w:t>
      </w:r>
    </w:p>
    <w:p w:rsidR="00407CA3" w:rsidRPr="007C6003" w:rsidRDefault="00407CA3" w:rsidP="007C6003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C6003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III</w:t>
      </w:r>
      <w:r w:rsidRPr="007C6003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proofErr w:type="gramStart"/>
      <w:r w:rsidRPr="007C6003">
        <w:rPr>
          <w:rFonts w:ascii="Times New Roman" w:hAnsi="Times New Roman"/>
          <w:b/>
          <w:bCs/>
          <w:color w:val="000000"/>
          <w:sz w:val="24"/>
          <w:szCs w:val="24"/>
        </w:rPr>
        <w:t>Планируемые  результаты</w:t>
      </w:r>
      <w:proofErr w:type="gramEnd"/>
      <w:r w:rsidRPr="007C6003">
        <w:rPr>
          <w:rFonts w:ascii="Times New Roman" w:hAnsi="Times New Roman"/>
          <w:b/>
          <w:bCs/>
          <w:color w:val="000000"/>
          <w:sz w:val="24"/>
          <w:szCs w:val="24"/>
        </w:rPr>
        <w:t xml:space="preserve"> освоения учебного предмета</w:t>
      </w:r>
    </w:p>
    <w:p w:rsidR="000E6593" w:rsidRPr="007C6003" w:rsidRDefault="000E6593" w:rsidP="007C6003">
      <w:pPr>
        <w:pStyle w:val="1"/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b/>
          <w:bCs/>
          <w:sz w:val="24"/>
          <w:szCs w:val="24"/>
        </w:rPr>
        <w:t>Раздел «Истоки родного искусства».</w:t>
      </w:r>
    </w:p>
    <w:p w:rsidR="000E6593" w:rsidRPr="007C6003" w:rsidRDefault="000E6593" w:rsidP="007C6003">
      <w:pPr>
        <w:pStyle w:val="1"/>
        <w:spacing w:line="360" w:lineRule="auto"/>
        <w:ind w:firstLine="709"/>
        <w:jc w:val="both"/>
        <w:rPr>
          <w:b/>
          <w:sz w:val="24"/>
          <w:szCs w:val="24"/>
        </w:rPr>
      </w:pPr>
      <w:r w:rsidRPr="007C6003">
        <w:rPr>
          <w:b/>
          <w:sz w:val="24"/>
          <w:szCs w:val="24"/>
        </w:rPr>
        <w:t>Обучающийся научится:</w:t>
      </w:r>
    </w:p>
    <w:p w:rsidR="000E6593" w:rsidRPr="007C6003" w:rsidRDefault="000E6593" w:rsidP="007C6003">
      <w:pPr>
        <w:pStyle w:val="1"/>
        <w:numPr>
          <w:ilvl w:val="0"/>
          <w:numId w:val="11"/>
        </w:numPr>
        <w:tabs>
          <w:tab w:val="left" w:pos="419"/>
        </w:tabs>
        <w:spacing w:line="360" w:lineRule="auto"/>
        <w:ind w:left="426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различать виды художественной деятельности (рисунок, живопись, скульптура, художественное конструирование и дизайн, декоративно</w:t>
      </w:r>
      <w:r w:rsidRPr="007C6003">
        <w:rPr>
          <w:sz w:val="24"/>
          <w:szCs w:val="24"/>
        </w:rPr>
        <w:softHyphen/>
      </w:r>
      <w:r w:rsidR="007C6003">
        <w:rPr>
          <w:sz w:val="24"/>
          <w:szCs w:val="24"/>
        </w:rPr>
        <w:t>-</w:t>
      </w:r>
      <w:r w:rsidRPr="007C6003">
        <w:rPr>
          <w:sz w:val="24"/>
          <w:szCs w:val="24"/>
        </w:rPr>
        <w:t>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0E6593" w:rsidRPr="007C6003" w:rsidRDefault="000E6593" w:rsidP="007C6003">
      <w:pPr>
        <w:pStyle w:val="1"/>
        <w:numPr>
          <w:ilvl w:val="0"/>
          <w:numId w:val="11"/>
        </w:numPr>
        <w:tabs>
          <w:tab w:val="left" w:pos="419"/>
        </w:tabs>
        <w:spacing w:line="360" w:lineRule="auto"/>
        <w:ind w:left="426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различать основные виды и жанры пластических искусств, понимать их специфику;</w:t>
      </w:r>
    </w:p>
    <w:p w:rsidR="000E6593" w:rsidRPr="007C6003" w:rsidRDefault="000E6593" w:rsidP="007C6003">
      <w:pPr>
        <w:pStyle w:val="1"/>
        <w:numPr>
          <w:ilvl w:val="0"/>
          <w:numId w:val="11"/>
        </w:numPr>
        <w:tabs>
          <w:tab w:val="left" w:pos="419"/>
        </w:tabs>
        <w:spacing w:line="360" w:lineRule="auto"/>
        <w:ind w:left="426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0E6593" w:rsidRPr="007C6003" w:rsidRDefault="000E6593" w:rsidP="007C6003">
      <w:pPr>
        <w:pStyle w:val="1"/>
        <w:numPr>
          <w:ilvl w:val="0"/>
          <w:numId w:val="11"/>
        </w:numPr>
        <w:tabs>
          <w:tab w:val="left" w:pos="419"/>
        </w:tabs>
        <w:spacing w:line="360" w:lineRule="auto"/>
        <w:ind w:left="426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</w:p>
    <w:p w:rsidR="000E6593" w:rsidRPr="007C6003" w:rsidRDefault="000E6593" w:rsidP="007C6003">
      <w:pPr>
        <w:pStyle w:val="1"/>
        <w:numPr>
          <w:ilvl w:val="0"/>
          <w:numId w:val="11"/>
        </w:numPr>
        <w:tabs>
          <w:tab w:val="left" w:pos="419"/>
        </w:tabs>
        <w:spacing w:line="360" w:lineRule="auto"/>
        <w:ind w:left="426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называть ведущие художественные музеи России и художественные музеи своего региона.</w:t>
      </w:r>
    </w:p>
    <w:p w:rsidR="000E6593" w:rsidRPr="007C6003" w:rsidRDefault="000E6593" w:rsidP="007C6003">
      <w:pPr>
        <w:pStyle w:val="1"/>
        <w:spacing w:line="360" w:lineRule="auto"/>
        <w:ind w:firstLine="709"/>
        <w:jc w:val="both"/>
        <w:rPr>
          <w:b/>
          <w:sz w:val="24"/>
          <w:szCs w:val="24"/>
        </w:rPr>
      </w:pPr>
      <w:r w:rsidRPr="007C6003">
        <w:rPr>
          <w:b/>
          <w:sz w:val="24"/>
          <w:szCs w:val="24"/>
        </w:rPr>
        <w:t>Обучающийся получит возможность научиться:</w:t>
      </w:r>
    </w:p>
    <w:p w:rsidR="000E6593" w:rsidRPr="007C6003" w:rsidRDefault="000E6593" w:rsidP="007C6003">
      <w:pPr>
        <w:pStyle w:val="1"/>
        <w:numPr>
          <w:ilvl w:val="0"/>
          <w:numId w:val="13"/>
        </w:numPr>
        <w:tabs>
          <w:tab w:val="left" w:pos="567"/>
        </w:tabs>
        <w:spacing w:line="360" w:lineRule="auto"/>
        <w:ind w:left="567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0E6593" w:rsidRPr="007C6003" w:rsidRDefault="000E6593" w:rsidP="007C6003">
      <w:pPr>
        <w:pStyle w:val="1"/>
        <w:numPr>
          <w:ilvl w:val="0"/>
          <w:numId w:val="13"/>
        </w:numPr>
        <w:tabs>
          <w:tab w:val="left" w:pos="567"/>
        </w:tabs>
        <w:spacing w:line="360" w:lineRule="auto"/>
        <w:ind w:left="567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0E6593" w:rsidRPr="007C6003" w:rsidRDefault="000E6593" w:rsidP="007C6003">
      <w:pPr>
        <w:pStyle w:val="1"/>
        <w:numPr>
          <w:ilvl w:val="0"/>
          <w:numId w:val="13"/>
        </w:numPr>
        <w:tabs>
          <w:tab w:val="left" w:pos="567"/>
        </w:tabs>
        <w:spacing w:line="360" w:lineRule="auto"/>
        <w:ind w:left="567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0E6593" w:rsidRPr="007C6003" w:rsidRDefault="000E6593" w:rsidP="007C6003">
      <w:pPr>
        <w:pStyle w:val="1"/>
        <w:tabs>
          <w:tab w:val="left" w:pos="419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7C6003">
        <w:rPr>
          <w:b/>
          <w:sz w:val="24"/>
          <w:szCs w:val="24"/>
        </w:rPr>
        <w:t>Раздел «Древние города нашей земли».</w:t>
      </w:r>
    </w:p>
    <w:p w:rsidR="000E6593" w:rsidRPr="007C6003" w:rsidRDefault="000E6593" w:rsidP="007C6003">
      <w:pPr>
        <w:pStyle w:val="1"/>
        <w:tabs>
          <w:tab w:val="left" w:pos="419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7C6003">
        <w:rPr>
          <w:b/>
          <w:sz w:val="24"/>
          <w:szCs w:val="24"/>
        </w:rPr>
        <w:t>Обучающийся научится:</w:t>
      </w:r>
    </w:p>
    <w:p w:rsidR="000E6593" w:rsidRPr="007C6003" w:rsidRDefault="000E6593" w:rsidP="007C6003">
      <w:pPr>
        <w:pStyle w:val="40"/>
        <w:tabs>
          <w:tab w:val="left" w:pos="1434"/>
        </w:tabs>
        <w:spacing w:line="360" w:lineRule="auto"/>
        <w:ind w:left="426"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>•</w:t>
      </w:r>
      <w:r w:rsidRPr="007C6003">
        <w:rPr>
          <w:color w:val="000000"/>
          <w:sz w:val="24"/>
          <w:szCs w:val="24"/>
          <w:lang w:bidi="ru-RU"/>
        </w:rPr>
        <w:tab/>
        <w:t>создавать простые композиции на заданную тему на плоскости и в пространстве;</w:t>
      </w:r>
    </w:p>
    <w:p w:rsidR="000E6593" w:rsidRPr="007C6003" w:rsidRDefault="000E6593" w:rsidP="007C6003">
      <w:pPr>
        <w:pStyle w:val="40"/>
        <w:tabs>
          <w:tab w:val="left" w:pos="1227"/>
        </w:tabs>
        <w:spacing w:line="360" w:lineRule="auto"/>
        <w:ind w:left="420"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>•</w:t>
      </w:r>
      <w:r w:rsidRPr="007C6003">
        <w:rPr>
          <w:color w:val="000000"/>
          <w:sz w:val="24"/>
          <w:szCs w:val="24"/>
          <w:lang w:bidi="ru-RU"/>
        </w:rPr>
        <w:tab/>
        <w:t>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</w:t>
      </w:r>
      <w:r w:rsidR="007C6003">
        <w:rPr>
          <w:color w:val="000000"/>
          <w:sz w:val="24"/>
          <w:szCs w:val="24"/>
          <w:lang w:bidi="ru-RU"/>
        </w:rPr>
        <w:t>-</w:t>
      </w:r>
      <w:r w:rsidRPr="007C6003">
        <w:rPr>
          <w:color w:val="000000"/>
          <w:sz w:val="24"/>
          <w:szCs w:val="24"/>
          <w:lang w:bidi="ru-RU"/>
        </w:rPr>
        <w:softHyphen/>
        <w:t>творческого замысла;</w:t>
      </w:r>
    </w:p>
    <w:p w:rsidR="000E6593" w:rsidRPr="007C6003" w:rsidRDefault="000E6593" w:rsidP="007C6003">
      <w:pPr>
        <w:pStyle w:val="40"/>
        <w:tabs>
          <w:tab w:val="left" w:pos="1227"/>
        </w:tabs>
        <w:spacing w:line="360" w:lineRule="auto"/>
        <w:ind w:left="420"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>•</w:t>
      </w:r>
      <w:r w:rsidRPr="007C6003">
        <w:rPr>
          <w:color w:val="000000"/>
          <w:sz w:val="24"/>
          <w:szCs w:val="24"/>
          <w:lang w:bidi="ru-RU"/>
        </w:rPr>
        <w:tab/>
        <w:t xml:space="preserve">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</w:t>
      </w:r>
      <w:proofErr w:type="spellStart"/>
      <w:r w:rsidRPr="007C6003">
        <w:rPr>
          <w:color w:val="000000"/>
          <w:sz w:val="24"/>
          <w:szCs w:val="24"/>
          <w:lang w:bidi="ru-RU"/>
        </w:rPr>
        <w:t>учебно</w:t>
      </w:r>
      <w:r w:rsidRPr="007C6003">
        <w:rPr>
          <w:color w:val="000000"/>
          <w:sz w:val="24"/>
          <w:szCs w:val="24"/>
          <w:lang w:bidi="ru-RU"/>
        </w:rPr>
        <w:softHyphen/>
        <w:t>творческой</w:t>
      </w:r>
      <w:proofErr w:type="spellEnd"/>
      <w:r w:rsidRPr="007C6003">
        <w:rPr>
          <w:color w:val="000000"/>
          <w:sz w:val="24"/>
          <w:szCs w:val="24"/>
          <w:lang w:bidi="ru-RU"/>
        </w:rPr>
        <w:t xml:space="preserve"> деятельности;</w:t>
      </w:r>
    </w:p>
    <w:p w:rsidR="000E6593" w:rsidRPr="007C6003" w:rsidRDefault="000E6593" w:rsidP="007C6003">
      <w:pPr>
        <w:pStyle w:val="40"/>
        <w:spacing w:line="360" w:lineRule="auto"/>
        <w:ind w:left="280"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 xml:space="preserve">создавать средствами живописи, графики, скульптуры, декоративно - </w:t>
      </w:r>
      <w:r w:rsidRPr="007C6003">
        <w:rPr>
          <w:color w:val="000000"/>
          <w:sz w:val="24"/>
          <w:szCs w:val="24"/>
          <w:lang w:bidi="ru-RU"/>
        </w:rPr>
        <w:softHyphen/>
        <w:t>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0E6593" w:rsidRPr="007C6003" w:rsidRDefault="000E6593" w:rsidP="007C6003">
      <w:pPr>
        <w:pStyle w:val="40"/>
        <w:tabs>
          <w:tab w:val="left" w:pos="1227"/>
        </w:tabs>
        <w:spacing w:line="360" w:lineRule="auto"/>
        <w:ind w:left="280"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>•</w:t>
      </w:r>
      <w:r w:rsidRPr="007C6003">
        <w:rPr>
          <w:color w:val="000000"/>
          <w:sz w:val="24"/>
          <w:szCs w:val="24"/>
          <w:lang w:bidi="ru-RU"/>
        </w:rPr>
        <w:tab/>
        <w:t>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0E6593" w:rsidRPr="007C6003" w:rsidRDefault="000E6593" w:rsidP="007C6003">
      <w:pPr>
        <w:pStyle w:val="40"/>
        <w:tabs>
          <w:tab w:val="left" w:pos="1034"/>
        </w:tabs>
        <w:spacing w:line="360" w:lineRule="auto"/>
        <w:ind w:left="180"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>•</w:t>
      </w:r>
      <w:r w:rsidRPr="007C6003">
        <w:rPr>
          <w:color w:val="000000"/>
          <w:sz w:val="24"/>
          <w:szCs w:val="24"/>
          <w:lang w:bidi="ru-RU"/>
        </w:rPr>
        <w:tab/>
        <w:t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</w:t>
      </w:r>
      <w:r w:rsidR="00A74C67" w:rsidRPr="007C6003">
        <w:rPr>
          <w:color w:val="000000"/>
          <w:sz w:val="24"/>
          <w:szCs w:val="24"/>
          <w:lang w:bidi="ru-RU"/>
        </w:rPr>
        <w:t>-</w:t>
      </w:r>
      <w:r w:rsidRPr="007C6003">
        <w:rPr>
          <w:color w:val="000000"/>
          <w:sz w:val="24"/>
          <w:szCs w:val="24"/>
          <w:lang w:bidi="ru-RU"/>
        </w:rPr>
        <w:softHyphen/>
        <w:t>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0E6593" w:rsidRPr="007C6003" w:rsidRDefault="000E6593" w:rsidP="007C6003">
      <w:pPr>
        <w:pStyle w:val="40"/>
        <w:spacing w:line="360" w:lineRule="auto"/>
        <w:ind w:firstLine="709"/>
        <w:jc w:val="both"/>
        <w:rPr>
          <w:b/>
          <w:sz w:val="24"/>
          <w:szCs w:val="24"/>
        </w:rPr>
      </w:pPr>
      <w:r w:rsidRPr="007C6003">
        <w:rPr>
          <w:b/>
          <w:color w:val="000000"/>
          <w:sz w:val="24"/>
          <w:szCs w:val="24"/>
          <w:lang w:bidi="ru-RU"/>
        </w:rPr>
        <w:t>Обучающийся получит возможность научиться:</w:t>
      </w:r>
    </w:p>
    <w:p w:rsidR="000E6593" w:rsidRPr="007C6003" w:rsidRDefault="000E6593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>•</w:t>
      </w:r>
      <w:r w:rsidRPr="007C6003">
        <w:rPr>
          <w:color w:val="000000"/>
          <w:sz w:val="24"/>
          <w:szCs w:val="24"/>
          <w:lang w:bidi="ru-RU"/>
        </w:rPr>
        <w:tab/>
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 при создании живописных композиций на заданные темы;</w:t>
      </w:r>
    </w:p>
    <w:p w:rsidR="000E6593" w:rsidRPr="007C6003" w:rsidRDefault="000E6593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>•</w:t>
      </w:r>
      <w:r w:rsidRPr="007C6003">
        <w:rPr>
          <w:color w:val="000000"/>
          <w:sz w:val="24"/>
          <w:szCs w:val="24"/>
          <w:lang w:bidi="ru-RU"/>
        </w:rPr>
        <w:tab/>
        <w:t>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0E6593" w:rsidRPr="007C6003" w:rsidRDefault="000E6593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color w:val="000000"/>
          <w:sz w:val="24"/>
          <w:szCs w:val="24"/>
          <w:lang w:eastAsia="en-US" w:bidi="en-US"/>
        </w:rPr>
      </w:pPr>
      <w:r w:rsidRPr="007C6003">
        <w:rPr>
          <w:color w:val="000000"/>
          <w:sz w:val="24"/>
          <w:szCs w:val="24"/>
          <w:lang w:bidi="ru-RU"/>
        </w:rPr>
        <w:t>•</w:t>
      </w:r>
      <w:r w:rsidRPr="007C6003">
        <w:rPr>
          <w:color w:val="000000"/>
          <w:sz w:val="24"/>
          <w:szCs w:val="24"/>
          <w:lang w:bidi="ru-RU"/>
        </w:rPr>
        <w:tab/>
        <w:t xml:space="preserve">выполнять простые рисунки и орнаментальные композиции, используя язык компьютерной графики в программе </w:t>
      </w:r>
      <w:r w:rsidRPr="007C6003">
        <w:rPr>
          <w:color w:val="000000"/>
          <w:sz w:val="24"/>
          <w:szCs w:val="24"/>
          <w:lang w:val="en-US" w:eastAsia="en-US" w:bidi="en-US"/>
        </w:rPr>
        <w:t>Paint</w:t>
      </w:r>
      <w:r w:rsidRPr="007C6003">
        <w:rPr>
          <w:color w:val="000000"/>
          <w:sz w:val="24"/>
          <w:szCs w:val="24"/>
          <w:lang w:eastAsia="en-US" w:bidi="en-US"/>
        </w:rPr>
        <w:t>.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7C6003">
        <w:rPr>
          <w:b/>
          <w:sz w:val="24"/>
          <w:szCs w:val="24"/>
        </w:rPr>
        <w:t>Раздел «Каждый народ — художник».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7C6003">
        <w:rPr>
          <w:b/>
          <w:sz w:val="24"/>
          <w:szCs w:val="24"/>
        </w:rPr>
        <w:t>Обучающийся научится: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•</w:t>
      </w:r>
      <w:r w:rsidRPr="007C6003">
        <w:rPr>
          <w:sz w:val="24"/>
          <w:szCs w:val="24"/>
        </w:rPr>
        <w:tab/>
        <w:t>осознавать главные темы искусства и отражать их в собственной художественно-творческой деятельности;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•</w:t>
      </w:r>
      <w:r w:rsidRPr="007C6003">
        <w:rPr>
          <w:sz w:val="24"/>
          <w:szCs w:val="24"/>
        </w:rPr>
        <w:tab/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 w:rsidRPr="007C6003">
        <w:rPr>
          <w:sz w:val="24"/>
          <w:szCs w:val="24"/>
        </w:rPr>
        <w:t>цветовидения</w:t>
      </w:r>
      <w:proofErr w:type="spellEnd"/>
      <w:r w:rsidRPr="007C6003">
        <w:rPr>
          <w:sz w:val="24"/>
          <w:szCs w:val="24"/>
        </w:rPr>
        <w:t>, усвоенные способы действия;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•</w:t>
      </w:r>
      <w:r w:rsidRPr="007C6003">
        <w:rPr>
          <w:sz w:val="24"/>
          <w:szCs w:val="24"/>
        </w:rPr>
        <w:tab/>
        <w:t>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7C6003">
        <w:rPr>
          <w:b/>
          <w:sz w:val="24"/>
          <w:szCs w:val="24"/>
        </w:rPr>
        <w:t>Обучающийся получит возможность научиться: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•</w:t>
      </w:r>
      <w:r w:rsidRPr="007C6003">
        <w:rPr>
          <w:sz w:val="24"/>
          <w:szCs w:val="24"/>
        </w:rPr>
        <w:tab/>
        <w:t>видеть, чувствовать и изображать красоту и разнообразие природы, человека, зданий, предметов;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•</w:t>
      </w:r>
      <w:r w:rsidRPr="007C6003">
        <w:rPr>
          <w:sz w:val="24"/>
          <w:szCs w:val="24"/>
        </w:rPr>
        <w:tab/>
        <w:t>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•</w:t>
      </w:r>
      <w:r w:rsidRPr="007C6003">
        <w:rPr>
          <w:sz w:val="24"/>
          <w:szCs w:val="24"/>
        </w:rPr>
        <w:tab/>
        <w:t>изображать пейзажи, натюрморты, портреты, выражая к ним свое эмоциональное отношение;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•</w:t>
      </w:r>
      <w:r w:rsidRPr="007C6003">
        <w:rPr>
          <w:sz w:val="24"/>
          <w:szCs w:val="24"/>
        </w:rPr>
        <w:tab/>
        <w:t>изображать многофигурные композиции на значимые жизненные темы и участвовать в коллективных работах на эти темы.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7C6003">
        <w:rPr>
          <w:b/>
          <w:sz w:val="24"/>
          <w:szCs w:val="24"/>
        </w:rPr>
        <w:t>Раздел «Искусство объединяет народы».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7C6003">
        <w:rPr>
          <w:b/>
          <w:sz w:val="24"/>
          <w:szCs w:val="24"/>
        </w:rPr>
        <w:t>Обучающийся научится: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•</w:t>
      </w:r>
      <w:r w:rsidRPr="007C6003">
        <w:rPr>
          <w:sz w:val="24"/>
          <w:szCs w:val="24"/>
        </w:rPr>
        <w:tab/>
        <w:t>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•</w:t>
      </w:r>
      <w:r w:rsidRPr="007C6003">
        <w:rPr>
          <w:sz w:val="24"/>
          <w:szCs w:val="24"/>
        </w:rPr>
        <w:tab/>
        <w:t>различать основные и составные, теплые и холодные цвета; изменять их эмоциональную напряженность с помощью смешивания с белой и черной красками;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использовать их для передачи художественного замысла в собственной учебно-творческой деятельности;</w:t>
      </w:r>
    </w:p>
    <w:p w:rsidR="00A74C67" w:rsidRPr="007C6003" w:rsidRDefault="00A74C67" w:rsidP="007C6003">
      <w:pPr>
        <w:pStyle w:val="40"/>
        <w:tabs>
          <w:tab w:val="left" w:pos="854"/>
        </w:tabs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•</w:t>
      </w:r>
      <w:r w:rsidRPr="007C6003">
        <w:rPr>
          <w:sz w:val="24"/>
          <w:szCs w:val="24"/>
        </w:rPr>
        <w:tab/>
        <w:t>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A74C67" w:rsidRPr="007C6003" w:rsidRDefault="00A74C67" w:rsidP="007C6003">
      <w:pPr>
        <w:pStyle w:val="40"/>
        <w:spacing w:line="360" w:lineRule="auto"/>
        <w:ind w:firstLine="709"/>
        <w:jc w:val="both"/>
        <w:rPr>
          <w:sz w:val="24"/>
          <w:szCs w:val="24"/>
        </w:rPr>
      </w:pPr>
      <w:r w:rsidRPr="007C6003">
        <w:rPr>
          <w:sz w:val="24"/>
          <w:szCs w:val="24"/>
        </w:rPr>
        <w:t>наблюдать, сравнивать, сопоставлять и анализировать геометрическую</w:t>
      </w:r>
      <w:r w:rsidRPr="007C6003">
        <w:rPr>
          <w:color w:val="000000"/>
          <w:sz w:val="24"/>
          <w:szCs w:val="24"/>
          <w:lang w:bidi="ru-RU"/>
        </w:rPr>
        <w:t xml:space="preserve">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A74C67" w:rsidRPr="007C6003" w:rsidRDefault="00A74C67" w:rsidP="007C6003">
      <w:pPr>
        <w:pStyle w:val="40"/>
        <w:spacing w:line="360" w:lineRule="auto"/>
        <w:ind w:firstLine="709"/>
        <w:jc w:val="both"/>
        <w:rPr>
          <w:b/>
          <w:sz w:val="24"/>
          <w:szCs w:val="24"/>
        </w:rPr>
      </w:pPr>
      <w:r w:rsidRPr="007C6003">
        <w:rPr>
          <w:b/>
          <w:color w:val="000000"/>
          <w:sz w:val="24"/>
          <w:szCs w:val="24"/>
          <w:lang w:bidi="ru-RU"/>
        </w:rPr>
        <w:t>Обучающийся получит возможность научиться:</w:t>
      </w:r>
    </w:p>
    <w:p w:rsidR="00A74C67" w:rsidRPr="007C6003" w:rsidRDefault="00A74C67" w:rsidP="007C6003">
      <w:pPr>
        <w:pStyle w:val="40"/>
        <w:numPr>
          <w:ilvl w:val="0"/>
          <w:numId w:val="5"/>
        </w:numPr>
        <w:tabs>
          <w:tab w:val="left" w:pos="1276"/>
        </w:tabs>
        <w:spacing w:line="360" w:lineRule="auto"/>
        <w:ind w:left="460"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A74C67" w:rsidRPr="007C6003" w:rsidRDefault="00A74C67" w:rsidP="007C6003">
      <w:pPr>
        <w:pStyle w:val="40"/>
        <w:numPr>
          <w:ilvl w:val="0"/>
          <w:numId w:val="5"/>
        </w:numPr>
        <w:tabs>
          <w:tab w:val="left" w:pos="1276"/>
        </w:tabs>
        <w:spacing w:line="360" w:lineRule="auto"/>
        <w:ind w:left="460"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>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A74C67" w:rsidRPr="007C6003" w:rsidRDefault="00A74C67" w:rsidP="007C6003">
      <w:pPr>
        <w:pStyle w:val="40"/>
        <w:numPr>
          <w:ilvl w:val="0"/>
          <w:numId w:val="5"/>
        </w:numPr>
        <w:tabs>
          <w:tab w:val="left" w:pos="1276"/>
        </w:tabs>
        <w:spacing w:line="360" w:lineRule="auto"/>
        <w:ind w:left="460"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 xml:space="preserve">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</w:t>
      </w:r>
      <w:proofErr w:type="spellStart"/>
      <w:r w:rsidRPr="007C6003">
        <w:rPr>
          <w:color w:val="000000"/>
          <w:sz w:val="24"/>
          <w:szCs w:val="24"/>
          <w:lang w:bidi="ru-RU"/>
        </w:rPr>
        <w:t>художественно</w:t>
      </w:r>
      <w:r w:rsidRPr="007C6003">
        <w:rPr>
          <w:color w:val="000000"/>
          <w:sz w:val="24"/>
          <w:szCs w:val="24"/>
          <w:lang w:bidi="ru-RU"/>
        </w:rPr>
        <w:softHyphen/>
        <w:t>творческого</w:t>
      </w:r>
      <w:proofErr w:type="spellEnd"/>
      <w:r w:rsidRPr="007C6003">
        <w:rPr>
          <w:color w:val="000000"/>
          <w:sz w:val="24"/>
          <w:szCs w:val="24"/>
          <w:lang w:bidi="ru-RU"/>
        </w:rPr>
        <w:t xml:space="preserve"> замысла;</w:t>
      </w:r>
    </w:p>
    <w:p w:rsidR="00A74C67" w:rsidRPr="007C6003" w:rsidRDefault="00A74C67" w:rsidP="007C6003">
      <w:pPr>
        <w:pStyle w:val="40"/>
        <w:numPr>
          <w:ilvl w:val="0"/>
          <w:numId w:val="5"/>
        </w:numPr>
        <w:tabs>
          <w:tab w:val="left" w:pos="1276"/>
        </w:tabs>
        <w:spacing w:line="360" w:lineRule="auto"/>
        <w:ind w:left="460" w:firstLine="709"/>
        <w:jc w:val="both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>различать основные и составные, теплые и холодные цвета; изменять их эмоциональную напряженность с помощью смешивания с белой и черной красками;</w:t>
      </w:r>
    </w:p>
    <w:p w:rsidR="00A74C67" w:rsidRPr="007C6003" w:rsidRDefault="00A74C67" w:rsidP="007C6003">
      <w:pPr>
        <w:pStyle w:val="40"/>
        <w:spacing w:line="360" w:lineRule="auto"/>
        <w:ind w:left="440" w:firstLine="709"/>
        <w:rPr>
          <w:sz w:val="24"/>
          <w:szCs w:val="24"/>
        </w:rPr>
      </w:pPr>
      <w:r w:rsidRPr="007C6003">
        <w:rPr>
          <w:color w:val="000000"/>
          <w:sz w:val="24"/>
          <w:szCs w:val="24"/>
          <w:lang w:bidi="ru-RU"/>
        </w:rPr>
        <w:t>использовать их для передачи художественного замысла в собственной учебно- творческой деятельности;</w:t>
      </w:r>
    </w:p>
    <w:p w:rsidR="007C6003" w:rsidRPr="00321402" w:rsidRDefault="007C6003" w:rsidP="007C6003">
      <w:pPr>
        <w:spacing w:after="0" w:line="360" w:lineRule="auto"/>
        <w:ind w:left="-142" w:firstLine="709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407CA3" w:rsidRPr="007C6003" w:rsidRDefault="00407CA3" w:rsidP="007C6003">
      <w:pPr>
        <w:spacing w:after="0" w:line="360" w:lineRule="auto"/>
        <w:ind w:left="-142" w:firstLine="709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7C6003">
        <w:rPr>
          <w:rFonts w:ascii="Times New Roman" w:hAnsi="Times New Roman"/>
          <w:b/>
          <w:kern w:val="2"/>
          <w:sz w:val="24"/>
          <w:szCs w:val="24"/>
          <w:lang w:val="en-US"/>
        </w:rPr>
        <w:t>IV</w:t>
      </w:r>
      <w:r w:rsidRPr="007C6003">
        <w:rPr>
          <w:rFonts w:ascii="Times New Roman" w:hAnsi="Times New Roman"/>
          <w:b/>
          <w:kern w:val="2"/>
          <w:sz w:val="24"/>
          <w:szCs w:val="24"/>
        </w:rPr>
        <w:t xml:space="preserve">. </w:t>
      </w:r>
      <w:proofErr w:type="gramStart"/>
      <w:r w:rsidRPr="007C6003">
        <w:rPr>
          <w:rFonts w:ascii="Times New Roman" w:hAnsi="Times New Roman"/>
          <w:b/>
          <w:color w:val="000000"/>
          <w:spacing w:val="-3"/>
          <w:sz w:val="24"/>
          <w:szCs w:val="24"/>
        </w:rPr>
        <w:t>Содержание  учебного</w:t>
      </w:r>
      <w:proofErr w:type="gramEnd"/>
      <w:r w:rsidRPr="007C6003"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 предмета</w:t>
      </w:r>
    </w:p>
    <w:p w:rsidR="00407CA3" w:rsidRPr="007C6003" w:rsidRDefault="00407CA3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7C6003">
        <w:rPr>
          <w:rFonts w:ascii="Times New Roman" w:hAnsi="Times New Roman" w:cs="Times New Roman"/>
          <w:b/>
          <w:bCs/>
        </w:rPr>
        <w:t>Истоки родного искусства (8 ч).</w:t>
      </w:r>
    </w:p>
    <w:p w:rsidR="00407CA3" w:rsidRPr="007C6003" w:rsidRDefault="00407CA3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C6003">
        <w:rPr>
          <w:rFonts w:ascii="Times New Roman" w:hAnsi="Times New Roman" w:cs="Times New Roman"/>
        </w:rPr>
        <w:t>Знакомство с истоками родного искусства – это знакомство со своей Родиной. В постройках, предметах быта, в том, как люди одеваются и украшают одежду, раскрывается их представление о мире, красоте человека. Роль природных условий в характере традиционной культуры народа. Гармония жилья с природой. Природные материалы и их эстетика. Польза и красота в традиционных постройках. Дерево как традиционный материал. Деревня – деревянный мир. Изображение традиционной сельской жизни в произведениях русских художников. Эстетика труда и празднества.</w:t>
      </w:r>
    </w:p>
    <w:p w:rsidR="00407CA3" w:rsidRPr="007C6003" w:rsidRDefault="00407CA3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7C6003">
        <w:rPr>
          <w:rFonts w:ascii="Times New Roman" w:hAnsi="Times New Roman" w:cs="Times New Roman"/>
          <w:b/>
          <w:bCs/>
        </w:rPr>
        <w:t>Древние города нашей земли (7 ч).</w:t>
      </w:r>
    </w:p>
    <w:p w:rsidR="00407CA3" w:rsidRPr="007C6003" w:rsidRDefault="00407CA3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C6003">
        <w:rPr>
          <w:rFonts w:ascii="Times New Roman" w:hAnsi="Times New Roman" w:cs="Times New Roman"/>
        </w:rPr>
        <w:t>Красота и неповторимость архитектурных ансамблей Древней Руси. Конструктивные особенности русского города-крепости. Крепостные стены и башни как архитектурные постройки. Древнерусский каменный храм. Конструкция и художественный образ, символика архитектуры православного храма. Общий характер и архитектурное своеобразие древних русских городов (Новгород, Псков, Владимир, Суздаль, Ростов и др.). Памятники древнего зодчества Москвы. Особенности архитектуры храма и городской усадьбы. Соответствие одежды человека и окружающей его предметной среды. Конструктивное и композиционное мышление, чувство пропорций, соотношения частей при формировании образа.</w:t>
      </w:r>
    </w:p>
    <w:p w:rsidR="00407CA3" w:rsidRPr="007C6003" w:rsidRDefault="00407CA3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7C6003">
        <w:rPr>
          <w:rFonts w:ascii="Times New Roman" w:hAnsi="Times New Roman" w:cs="Times New Roman"/>
          <w:b/>
          <w:bCs/>
        </w:rPr>
        <w:t>Каждый народ – художник (11 ч).</w:t>
      </w:r>
    </w:p>
    <w:p w:rsidR="00407CA3" w:rsidRPr="007C6003" w:rsidRDefault="00407CA3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C6003">
        <w:rPr>
          <w:rFonts w:ascii="Times New Roman" w:hAnsi="Times New Roman" w:cs="Times New Roman"/>
        </w:rPr>
        <w:t>Представление о богатстве и многообразии художественных культур мира. Отношения человека и природы и их выражение в духовной ценности традиционной культуры народа, в особой манере понимать явления жизни. Природные материалы и их роль в характере национальных построек и предметов традиционного быта. Выражение в предметном мире, костюме, укладе жизни представлений о красоте и устройстве мира. Художественная культура — это пространственно-предметный мир, в котором выражается душа народа. Формирование эстетического отношения к иным художественным культурам. Формирование понимания единства культуры человечества и способности искусства объединять разные народы, способствовать взаимопониманию.</w:t>
      </w:r>
    </w:p>
    <w:p w:rsidR="00A06ED9" w:rsidRPr="007C6003" w:rsidRDefault="00A06ED9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407CA3" w:rsidRPr="007C6003" w:rsidRDefault="00407CA3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7C6003">
        <w:rPr>
          <w:rFonts w:ascii="Times New Roman" w:hAnsi="Times New Roman" w:cs="Times New Roman"/>
          <w:b/>
          <w:bCs/>
        </w:rPr>
        <w:t>Искусство объединяет народы (8 ч).</w:t>
      </w:r>
    </w:p>
    <w:p w:rsidR="00407CA3" w:rsidRDefault="00407CA3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C6003">
        <w:rPr>
          <w:rFonts w:ascii="Times New Roman" w:hAnsi="Times New Roman" w:cs="Times New Roman"/>
        </w:rPr>
        <w:t>От представлений о великом многообразии культур мира – к представлению о едином для всех народов понимании красоты и безобразия, коренных явлений жизни. Вечные темы в искусстве: материнство, уважение к старшим, защита Отечества, способность сопереживать людям, способность утверждать добро. 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Восприятие произведений искусства – творчество зрителя, влияющее на его внутренний мир и представления о жизни.</w:t>
      </w:r>
    </w:p>
    <w:p w:rsidR="00321402" w:rsidRDefault="00321402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321402" w:rsidRDefault="00321402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321402" w:rsidRDefault="00321402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321402" w:rsidRDefault="00321402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321402" w:rsidRDefault="00321402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321402" w:rsidRPr="007C6003" w:rsidRDefault="00321402" w:rsidP="007C6003">
      <w:pPr>
        <w:pStyle w:val="ParagraphStyle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101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"/>
        <w:gridCol w:w="1920"/>
        <w:gridCol w:w="7980"/>
      </w:tblGrid>
      <w:tr w:rsidR="00321402" w:rsidRPr="007C6003" w:rsidTr="00321402">
        <w:trPr>
          <w:trHeight w:val="239"/>
        </w:trPr>
        <w:tc>
          <w:tcPr>
            <w:tcW w:w="101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321402" w:rsidRPr="007C6003" w:rsidRDefault="00D52388" w:rsidP="00321402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Воспитательные задачи</w:t>
            </w:r>
            <w:bookmarkStart w:id="13" w:name="_GoBack"/>
            <w:bookmarkEnd w:id="13"/>
          </w:p>
        </w:tc>
      </w:tr>
      <w:tr w:rsidR="00A74C67" w:rsidRPr="007C6003" w:rsidTr="00321402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74C67" w:rsidRPr="007C6003" w:rsidRDefault="00A74C67" w:rsidP="007C600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74C67" w:rsidRPr="007C6003" w:rsidRDefault="00A74C67" w:rsidP="007C600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7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чувства гордости за культуру и искусство Родины, своего народа. </w:t>
            </w:r>
          </w:p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умений и навыков планировать и грамотно осуществлять учебные действия в соответствии с поставленной задачей, находить варианта решений различных художественно-творческих задач. </w:t>
            </w:r>
          </w:p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внимания к совместной творческой деятельности при выполнении учебных и практических работ, реализации проектов.</w:t>
            </w:r>
          </w:p>
        </w:tc>
      </w:tr>
      <w:tr w:rsidR="00A74C67" w:rsidRPr="007C6003" w:rsidTr="00321402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74C67" w:rsidRPr="007C6003" w:rsidRDefault="00A74C67" w:rsidP="007C600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74C67" w:rsidRPr="007C6003" w:rsidRDefault="00A74C67" w:rsidP="007C600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7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чувства гордости за культуру и искусство Родины, своего народа.</w:t>
            </w:r>
          </w:p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чувства прекрасного, умение понимать и ценить памятники истории и архитектуры, красоту и богатство родной природы.</w:t>
            </w:r>
          </w:p>
        </w:tc>
      </w:tr>
      <w:tr w:rsidR="00A74C67" w:rsidRPr="007C6003" w:rsidTr="00321402">
        <w:trPr>
          <w:trHeight w:val="316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74C67" w:rsidRPr="007C6003" w:rsidRDefault="00A74C67" w:rsidP="007C600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74C67" w:rsidRPr="007C6003" w:rsidRDefault="00A74C67" w:rsidP="007C600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Каждый народ - художник</w:t>
            </w:r>
          </w:p>
        </w:tc>
        <w:tc>
          <w:tcPr>
            <w:tcW w:w="7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любви к Родине. </w:t>
            </w:r>
          </w:p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Развитие чувства ответственности и гордости за достижения страны, культуру.</w:t>
            </w:r>
          </w:p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 детей способностей, художественного вкуса, творческого воображения, эстетического чувства и понимания прекрасного, воспитания интереса и любви к искусству.</w:t>
            </w:r>
          </w:p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умений самостоятельно оценивать результаты собственной учебной деятельности.</w:t>
            </w:r>
          </w:p>
        </w:tc>
      </w:tr>
      <w:tr w:rsidR="00A74C67" w:rsidRPr="007C6003" w:rsidTr="00321402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74C67" w:rsidRPr="007C6003" w:rsidRDefault="00A74C67" w:rsidP="007C600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74C67" w:rsidRPr="007C6003" w:rsidRDefault="00A74C67" w:rsidP="007C600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7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Воспитание чувства патриотизма, гуманизма, этических норм.</w:t>
            </w:r>
          </w:p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эстетических чувств, художественно-творческого мышления, наблюдательности и фантазии. </w:t>
            </w:r>
          </w:p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умения понимать взаимосвязь изобразительного искусства с литературой и музыкой. </w:t>
            </w:r>
          </w:p>
          <w:p w:rsidR="00A74C67" w:rsidRPr="007C6003" w:rsidRDefault="00A74C67" w:rsidP="007C600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внимания к совместной творческой деятельности при выполнении учебных и практических работ, реализации проектов.</w:t>
            </w:r>
          </w:p>
        </w:tc>
      </w:tr>
    </w:tbl>
    <w:p w:rsidR="00407CA3" w:rsidRPr="007C6003" w:rsidRDefault="00407CA3" w:rsidP="007C6003">
      <w:pPr>
        <w:pStyle w:val="ParagraphStyle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color w:val="000000"/>
        </w:rPr>
      </w:pPr>
      <w:bookmarkStart w:id="14" w:name="_Toc339973320"/>
      <w:bookmarkEnd w:id="14"/>
      <w:r w:rsidRPr="007C6003">
        <w:rPr>
          <w:rFonts w:ascii="Times New Roman" w:hAnsi="Times New Roman" w:cs="Times New Roman"/>
          <w:color w:val="000000"/>
        </w:rPr>
        <w:t xml:space="preserve">. </w:t>
      </w:r>
    </w:p>
    <w:p w:rsidR="00407CA3" w:rsidRPr="007C6003" w:rsidRDefault="00407CA3" w:rsidP="007C600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  <w:sectPr w:rsidR="00407CA3" w:rsidRPr="007C6003" w:rsidSect="00A06ED9">
          <w:footerReference w:type="even" r:id="rId7"/>
          <w:footerReference w:type="default" r:id="rId8"/>
          <w:pgSz w:w="12240" w:h="15840"/>
          <w:pgMar w:top="993" w:right="900" w:bottom="993" w:left="1800" w:header="720" w:footer="446" w:gutter="0"/>
          <w:cols w:space="720"/>
          <w:noEndnote/>
          <w:docGrid w:linePitch="299"/>
        </w:sectPr>
      </w:pPr>
    </w:p>
    <w:tbl>
      <w:tblPr>
        <w:tblW w:w="1474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268"/>
        <w:gridCol w:w="1701"/>
        <w:gridCol w:w="851"/>
        <w:gridCol w:w="1417"/>
        <w:gridCol w:w="5528"/>
        <w:gridCol w:w="1135"/>
        <w:gridCol w:w="1134"/>
      </w:tblGrid>
      <w:tr w:rsidR="00321402" w:rsidRPr="007C6003" w:rsidTr="00A24CA0">
        <w:trPr>
          <w:trHeight w:val="380"/>
          <w:tblHeader/>
        </w:trPr>
        <w:tc>
          <w:tcPr>
            <w:tcW w:w="709" w:type="dxa"/>
            <w:vMerge w:val="restart"/>
            <w:vAlign w:val="center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01" w:type="dxa"/>
            <w:vMerge w:val="restart"/>
            <w:vAlign w:val="center"/>
          </w:tcPr>
          <w:p w:rsidR="00321402" w:rsidRPr="007C6003" w:rsidRDefault="00D52388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5.25pt;margin-top:-23.45pt;width:366pt;height:19.5pt;z-index:251658240;mso-position-horizontal-relative:text;mso-position-vertical-relative:text" stroked="f">
                  <v:textbox>
                    <w:txbxContent>
                      <w:p w:rsidR="00B67418" w:rsidRDefault="00B67418" w:rsidP="00B67418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Календарно-тематическое планирование</w:t>
                        </w:r>
                      </w:p>
                    </w:txbxContent>
                  </v:textbox>
                </v:shape>
              </w:pict>
            </w:r>
            <w:r w:rsidR="00321402" w:rsidRPr="007C6003">
              <w:rPr>
                <w:rFonts w:ascii="Times New Roman" w:hAnsi="Times New Roman"/>
                <w:b/>
                <w:sz w:val="24"/>
                <w:szCs w:val="24"/>
              </w:rPr>
              <w:t>Тип занятия</w:t>
            </w:r>
          </w:p>
        </w:tc>
        <w:tc>
          <w:tcPr>
            <w:tcW w:w="851" w:type="dxa"/>
            <w:vMerge w:val="restart"/>
            <w:vAlign w:val="center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vMerge w:val="restart"/>
            <w:vAlign w:val="center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5528" w:type="dxa"/>
            <w:vMerge w:val="restart"/>
            <w:vAlign w:val="center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269" w:type="dxa"/>
            <w:gridSpan w:val="2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21402" w:rsidRPr="007C6003" w:rsidTr="00321402">
        <w:trPr>
          <w:trHeight w:val="415"/>
          <w:tblHeader/>
        </w:trPr>
        <w:tc>
          <w:tcPr>
            <w:tcW w:w="709" w:type="dxa"/>
            <w:vMerge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Планируемая </w:t>
            </w:r>
          </w:p>
        </w:tc>
        <w:tc>
          <w:tcPr>
            <w:tcW w:w="1134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Фактическая </w:t>
            </w:r>
          </w:p>
        </w:tc>
      </w:tr>
      <w:tr w:rsidR="00321402" w:rsidRPr="007C6003" w:rsidTr="00321402">
        <w:tc>
          <w:tcPr>
            <w:tcW w:w="709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6A6A6"/>
          </w:tcPr>
          <w:p w:rsidR="00321402" w:rsidRPr="007C6003" w:rsidRDefault="00321402" w:rsidP="007C600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7C6003">
              <w:rPr>
                <w:rFonts w:ascii="Times New Roman" w:hAnsi="Times New Roman" w:cs="Times New Roman"/>
                <w:b/>
                <w:bCs/>
              </w:rPr>
              <w:t>Истоки родного искусства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Пейзаж родной земли.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Урок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постановки 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vMerge w:val="restart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красоту природы родного края.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особенности кра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соты природы разных климатических зон.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характерные особенности пейзажа родной природы.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выразительные средства живописи для создания образов природы.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живописными навыками работы </w:t>
            </w:r>
            <w:proofErr w:type="gramStart"/>
            <w:r w:rsidRPr="007C6003">
              <w:rPr>
                <w:rFonts w:ascii="Times New Roman" w:hAnsi="Times New Roman"/>
                <w:sz w:val="24"/>
                <w:szCs w:val="24"/>
              </w:rPr>
              <w:t>с  гуашью</w:t>
            </w:r>
            <w:proofErr w:type="gramEnd"/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Красота природы в произведениях русской живописи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</w:t>
            </w:r>
            <w:proofErr w:type="gramStart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постановки  и</w:t>
            </w:r>
            <w:proofErr w:type="gramEnd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vMerge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1.3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7C6003">
              <w:rPr>
                <w:rFonts w:ascii="Times New Roman" w:hAnsi="Times New Roman" w:cs="Times New Roman"/>
              </w:rPr>
              <w:t>Русская деревянная изба.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Урок постановки 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vMerge w:val="restart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Воспринимать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эстетически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>оце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нивать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красоту русского деревянного зодчества.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значимость гармонии постройки с окружающим ланд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шафтом.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особенности конструк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ций русской избы и назначение ее от дельных элементов.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графическими или живописными средствами образ рус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ской избы и других построек традици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онной деревни.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навыками конструирования —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конструировать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макет избы.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коллективное панно (объемный макет) способом объедине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ния индивидуально сделанных изобра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жений.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навыками коллектив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 xml:space="preserve">ной деятельности,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организо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ванно в команде одноклассников под руководством учителя.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1.4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pStyle w:val="ParagraphStyle"/>
              <w:rPr>
                <w:rFonts w:ascii="Times New Roman" w:hAnsi="Times New Roman" w:cs="Times New Roman"/>
              </w:rPr>
            </w:pPr>
            <w:r w:rsidRPr="007C6003">
              <w:rPr>
                <w:rFonts w:ascii="Times New Roman" w:hAnsi="Times New Roman" w:cs="Times New Roman"/>
              </w:rPr>
              <w:t>Деревня –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деревянный мир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</w:t>
            </w:r>
            <w:proofErr w:type="gramStart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постановки  и</w:t>
            </w:r>
            <w:proofErr w:type="gramEnd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vMerge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1.5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Красота человека. Русская красавица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pStyle w:val="ParagraphStyle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C6003">
              <w:rPr>
                <w:rFonts w:ascii="Times New Roman" w:hAnsi="Times New Roman" w:cs="Times New Roman"/>
                <w:iCs/>
              </w:rPr>
              <w:t>урок постановки 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vMerge w:val="restart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Приобретать   представление  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об особенностях национального образа мужской и женской красоты.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Понимать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струкцию русского народного костюма.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Приобретать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опыт эмоционально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го восприятия традиционного народно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го костюма.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деятельность каждого из Братьев-Мастеров (Мастера Изображе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ния, Мастера Украшения и Мастера Постройки) при создании русского на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родного костюма.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эстетически оценивать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образы человека в произве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дениях художников.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женские и мужские на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родные образы (портреты).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навыками изображе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ния фигуры человека.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сцены труда из кресть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янской жизни.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1.6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Образ русского человека в произведениях художников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урок постановки 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vMerge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1.7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Календарные праздники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урок постановки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1.8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Народные праздники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урок постановки 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Эстетически оценивать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красоту и значение народных праздников.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называть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несколько про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изведений русских художников на тему народных праздников.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индивидуальные компо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зиционные работы и коллективные пан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но на тему народного праздника.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на практике элемен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тарными основами композиции.</w:t>
            </w:r>
            <w:proofErr w:type="spellStart"/>
            <w:r w:rsidRPr="007C6003">
              <w:rPr>
                <w:rFonts w:ascii="Times New Roman" w:hAnsi="Times New Roman"/>
                <w:b/>
                <w:bCs/>
                <w:w w:val="57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6A6A6"/>
          </w:tcPr>
          <w:p w:rsidR="00321402" w:rsidRPr="007C6003" w:rsidRDefault="00321402" w:rsidP="007C6003">
            <w:pPr>
              <w:pStyle w:val="ParagraphStyle"/>
              <w:rPr>
                <w:rFonts w:ascii="Times New Roman" w:hAnsi="Times New Roman" w:cs="Times New Roman"/>
                <w:b/>
                <w:lang w:eastAsia="ru-RU"/>
              </w:rPr>
            </w:pPr>
            <w:r w:rsidRPr="007C6003">
              <w:rPr>
                <w:rFonts w:ascii="Times New Roman" w:hAnsi="Times New Roman" w:cs="Times New Roman"/>
                <w:b/>
                <w:bCs/>
              </w:rPr>
              <w:t>Древние города нашей земли</w:t>
            </w:r>
          </w:p>
        </w:tc>
        <w:tc>
          <w:tcPr>
            <w:tcW w:w="1701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Родной угол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Понимать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роль и зна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чение древнерусской архитектуры.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конструкцию внутреннего пространства древнерусского города (кремль, торг, посад).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роль пропорций в архитектуре,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понимать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образное значе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ние вертикалей и горизонталей в организации городского пространства.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 xml:space="preserve">Знать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картины художников, изображающие древнерусские города.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макет древнерусского города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Эстетически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красоту древнерусской храмовой архитектуры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Древние соборы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</w:t>
            </w:r>
            <w:proofErr w:type="gramStart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постановки 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</w:t>
            </w:r>
            <w:proofErr w:type="gramEnd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Получать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представление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о конструкции здания древнерусского каменного храма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роль пропорций и ритма в архитектуре древних соборов.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древнерусский храм (лепка или постройка макета здания; изобразительное решение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Города Русской земли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урок постановки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называть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основные струк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турные части города, сравнивать и оп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ределять их функции, назначение.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на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полненное жизнью людей пространство древнерусского города.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Учиться понимать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красоту истори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ческого образа города и его значение для современной архитектуры.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Интересоваться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историей своей страны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2.4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Древнерусские воины- защитники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называть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картины худож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ников, изображающих древнерусских воинов — защитников Родины (В. Вас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 xml:space="preserve">нецов, И. </w:t>
            </w:r>
            <w:proofErr w:type="spellStart"/>
            <w:r w:rsidRPr="007C6003">
              <w:rPr>
                <w:rFonts w:ascii="Times New Roman" w:hAnsi="Times New Roman"/>
                <w:sz w:val="24"/>
                <w:szCs w:val="24"/>
              </w:rPr>
              <w:t>Билибин</w:t>
            </w:r>
            <w:proofErr w:type="spellEnd"/>
            <w:r w:rsidRPr="007C6003">
              <w:rPr>
                <w:rFonts w:ascii="Times New Roman" w:hAnsi="Times New Roman"/>
                <w:sz w:val="24"/>
                <w:szCs w:val="24"/>
              </w:rPr>
              <w:t>, П. Корин и др.).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древнерусских воинов (князя и его дружину).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навыками изображе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ния фигуры человека.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2.5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«Золотое кольцо России»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</w:t>
            </w:r>
            <w:proofErr w:type="gramStart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постановки 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</w:t>
            </w:r>
            <w:proofErr w:type="gramEnd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анализировать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ценность и неповторимость памятников древнерус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ской архитектуры.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Воспринимать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>эстетически пе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реживать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красоту городов, сохранив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ших исторический облик, — свидетелей нашей истории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свое отношение к архи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тектурным и историческим ансамблям древнерусских городов.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Рассуждать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об общем и особенном в древнерусской архитектуре разных городов России.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объяснять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значение архи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тектурных памятников древнего зодче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ства для современного общества.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образ древнерусского го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рода.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2.6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Узорочье теремов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vMerge w:val="restart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представление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 развитии декора городских архитектурных по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строек и декоративном украшении ин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терьеров (теремных палат).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Различать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деятельность каждого из Братьев-Мастеров (Мастер Изображения, Мастер Украшения и Мастер По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 xml:space="preserve">стройки) при создании теремов и палат.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Выражать в изображении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празд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ничную нарядность, узорочье интерь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ера терема (подготовка фона для сле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дующего задания).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Понимать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роль постройки, изобра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жения, украшения при создании образа древнерусского города.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изображения на тему праздничного пира в теремных палатах.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многофигурные компо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зиции в коллективных панно.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Сотрудничать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в процессе создания общей композиции.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2.7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pStyle w:val="ParagraphStyle"/>
              <w:rPr>
                <w:rFonts w:ascii="Times New Roman" w:hAnsi="Times New Roman" w:cs="Times New Roman"/>
              </w:rPr>
            </w:pPr>
            <w:r w:rsidRPr="007C6003">
              <w:rPr>
                <w:rFonts w:ascii="Times New Roman" w:hAnsi="Times New Roman" w:cs="Times New Roman"/>
              </w:rPr>
              <w:t>Праздничный пир в теремных палатах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</w:t>
            </w:r>
            <w:proofErr w:type="gramStart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постановки 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</w:t>
            </w:r>
            <w:proofErr w:type="gramEnd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vMerge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6A6A6"/>
          </w:tcPr>
          <w:p w:rsidR="00321402" w:rsidRPr="007C6003" w:rsidRDefault="00321402" w:rsidP="007C6003">
            <w:pPr>
              <w:pStyle w:val="ParagraphStyle"/>
              <w:rPr>
                <w:rFonts w:ascii="Times New Roman" w:hAnsi="Times New Roman" w:cs="Times New Roman"/>
                <w:b/>
                <w:lang w:eastAsia="ru-RU"/>
              </w:rPr>
            </w:pPr>
            <w:r w:rsidRPr="007C6003">
              <w:rPr>
                <w:rFonts w:ascii="Times New Roman" w:hAnsi="Times New Roman" w:cs="Times New Roman"/>
                <w:b/>
                <w:bCs/>
              </w:rPr>
              <w:t>Каждый народ – художник</w:t>
            </w:r>
          </w:p>
        </w:tc>
        <w:tc>
          <w:tcPr>
            <w:tcW w:w="1701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pStyle w:val="ParagraphStyle"/>
              <w:tabs>
                <w:tab w:val="left" w:pos="34"/>
              </w:tabs>
              <w:rPr>
                <w:rFonts w:ascii="Times New Roman" w:hAnsi="Times New Roman" w:cs="Times New Roman"/>
                <w:lang w:eastAsia="ru-RU"/>
              </w:rPr>
            </w:pPr>
            <w:r w:rsidRPr="007C6003">
              <w:rPr>
                <w:rFonts w:ascii="Times New Roman" w:hAnsi="Times New Roman" w:cs="Times New Roman"/>
                <w:lang w:eastAsia="ru-RU"/>
              </w:rPr>
              <w:tab/>
            </w:r>
            <w:r w:rsidRPr="007C6003">
              <w:rPr>
                <w:rFonts w:ascii="Times New Roman" w:hAnsi="Times New Roman" w:cs="Times New Roman"/>
              </w:rPr>
              <w:t>Страна восходящего солнца образ художественной культуры Японии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</w:t>
            </w:r>
            <w:proofErr w:type="gramStart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постановки 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</w:t>
            </w:r>
            <w:proofErr w:type="gramEnd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>Обрести  знания</w:t>
            </w:r>
            <w:proofErr w:type="gramEnd"/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 многообразии представлений народов мира о красоте.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Иметь интерес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 иной и необыч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ной художественной культуре.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представления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 целост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ности и внутренней обоснованности различных   художественных культур.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Воспринимать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эстетический харак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тер традиционного для Японии пони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мания красоты природы.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представление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об образе традиционных японских построек и конструкции здания храма (пагоды).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Сопоставлять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традиционные пред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ставления о красоте русской и японской женщин.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Понимать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особенности изображения, украшения и постройки в искус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стве Японии.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природу через детали, характерные для японского искусства (ветка дерева с птичкой; цветок с ба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бочкой; трава с кузнечиками, стрекоза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ми; ветка цветущей вишни на фоне ту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 xml:space="preserve">мана, дальних гор),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живо </w:t>
            </w:r>
            <w:proofErr w:type="spellStart"/>
            <w:r w:rsidRPr="007C6003">
              <w:rPr>
                <w:rFonts w:ascii="Times New Roman" w:hAnsi="Times New Roman"/>
                <w:sz w:val="24"/>
                <w:szCs w:val="24"/>
              </w:rPr>
              <w:t>писные</w:t>
            </w:r>
            <w:proofErr w:type="spellEnd"/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и графические навыки.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женский образ в национальной одежде в традициях японского искусства.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образ праздника в Японии в коллективном панно.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Приобретать новые навыки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в изображении природы и человека, но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вые конструктивные навыки, новые композиционные навыки.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Приобретать новые умения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в работе с выразительными средствами ху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дожественных материалов.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новые эстетические представления о поэтической красоте мира.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Народы гор и степей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урок постановки</w:t>
            </w:r>
          </w:p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Понимать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разнообра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зие и красоту природы различных ре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гионов нашей страны, способность че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ловека, живя в самых разных природных условиях, создавать свою самобытную художественную культуру.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сцены жизни людей в степи и в горах,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передавать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красоту пустых пространств и величия горного пейзажа.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живописными навыками в процессе создания самостоятель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ной творческой работы.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3.3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Древняя Эллада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</w:t>
            </w:r>
            <w:proofErr w:type="gramStart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постановки 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</w:t>
            </w:r>
            <w:proofErr w:type="gramEnd"/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Эстетически воспринимать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 xml:space="preserve">изведения искусства Древней Греции,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свое отношение к ним.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отличать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древнегреческие скульптурные и </w:t>
            </w:r>
            <w:proofErr w:type="gramStart"/>
            <w:r w:rsidRPr="007C6003">
              <w:rPr>
                <w:rFonts w:ascii="Times New Roman" w:hAnsi="Times New Roman"/>
                <w:sz w:val="24"/>
                <w:szCs w:val="24"/>
              </w:rPr>
              <w:t>архитектурные  произведения</w:t>
            </w:r>
            <w:proofErr w:type="gramEnd"/>
            <w:r w:rsidRPr="007C60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характеризовать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отличительные черты и конструктивные эле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менты древнегреческого храма, измене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ние образа при изменении пропорций постройки.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из бумаги конструкцию греческих храмов.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основы конструкции, соотношение основных пропорций фи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гуры человека.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олимпийских спортсменов (фигуры в движении) и участ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ников праздничного шествия (фигуры в традиционных одеждах).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коллективные панно на тему древнегреческих праздников.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rPr>
          <w:trHeight w:val="715"/>
        </w:trPr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3.4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7C6003">
              <w:rPr>
                <w:rFonts w:ascii="Times New Roman" w:hAnsi="Times New Roman" w:cs="Times New Roman"/>
              </w:rPr>
              <w:t>Европейские города средневековья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Видеть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единство форм костюма и архитектуры, общее в их конструкции и украшениях.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выразительные воз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можности пропорций в практической творческой работе.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коллективное панно.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навыки конструирования из бумаги (фасад храма).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навыки изображения человека в условиях новой образной си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стемы.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взаимосвязь ее проявлений.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rPr>
          <w:trHeight w:val="431"/>
        </w:trPr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3.5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Многообразие художественных культур в мире. Обобщение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Осознавать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цельность каждой куль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туры, естественную взаимосвязь ее проявлений.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Рассуждать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 богатстве и многообразии художественных культур народов мира.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Узнавать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по предъявляемым про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изведениям художественные культуры, с которыми знакомились на уроках.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особенности традиционной культуры народов мира в вы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сказываниях, эмоциональных оценках, собственной художественно-творческой деятельности.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>Осознать</w:t>
            </w:r>
            <w:proofErr w:type="gramEnd"/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как прекрасное то, что человечество столь богато разными ху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дожественными культурами.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6A6A6"/>
          </w:tcPr>
          <w:p w:rsidR="00321402" w:rsidRPr="007C6003" w:rsidRDefault="00321402" w:rsidP="007C6003">
            <w:pPr>
              <w:pStyle w:val="ParagraphStyle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C6003">
              <w:rPr>
                <w:rFonts w:ascii="Times New Roman" w:hAnsi="Times New Roman" w:cs="Times New Roman"/>
                <w:b/>
                <w:bCs/>
              </w:rPr>
              <w:t>Искусство объединяет народы</w:t>
            </w:r>
          </w:p>
        </w:tc>
        <w:tc>
          <w:tcPr>
            <w:tcW w:w="1701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4.1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Мудрость старости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vMerge w:val="restart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Узнавать 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C60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  примеры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произведений искусства, выражающих красоту материнства.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Рассказывать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о своих впечатлениях от общения с произведениями искусства, </w:t>
            </w: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выразительные средства произведения. </w:t>
            </w: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Развивать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навыки композиционного изображения.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образ материнства (мать и дитя), опираясь на впечатления от произведений искусства и жизни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4.2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pStyle w:val="ParagraphStyle"/>
              <w:rPr>
                <w:rFonts w:ascii="Times New Roman" w:hAnsi="Times New Roman" w:cs="Times New Roman"/>
                <w:lang w:eastAsia="ru-RU"/>
              </w:rPr>
            </w:pPr>
            <w:r w:rsidRPr="007C6003">
              <w:rPr>
                <w:rFonts w:ascii="Times New Roman" w:hAnsi="Times New Roman" w:cs="Times New Roman"/>
              </w:rPr>
              <w:t>Тема материнства в искусстве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vMerge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4.3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pStyle w:val="ParagraphStyle"/>
              <w:rPr>
                <w:rFonts w:ascii="Times New Roman" w:hAnsi="Times New Roman" w:cs="Times New Roman"/>
              </w:rPr>
            </w:pPr>
            <w:r w:rsidRPr="007C6003">
              <w:rPr>
                <w:rFonts w:ascii="Times New Roman" w:hAnsi="Times New Roman" w:cs="Times New Roman"/>
              </w:rPr>
              <w:t xml:space="preserve">Материнство 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  <w:vMerge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4.4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Образ Богоматери в </w:t>
            </w:r>
            <w:proofErr w:type="gramStart"/>
            <w:r w:rsidRPr="007C6003">
              <w:rPr>
                <w:rFonts w:ascii="Times New Roman" w:hAnsi="Times New Roman"/>
                <w:sz w:val="24"/>
                <w:szCs w:val="24"/>
              </w:rPr>
              <w:t>русском  искусстве</w:t>
            </w:r>
            <w:proofErr w:type="gramEnd"/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Развивать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навыки восприятия произведений искусства.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проявления духовного мира в лицах близких людей.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в процессе творческой работы эмоционально выразительный образ пожилого человека (изображение по представлению на основе наблюдений.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4.5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Образ Богоматери в </w:t>
            </w:r>
            <w:proofErr w:type="gramStart"/>
            <w:r w:rsidRPr="007C6003">
              <w:rPr>
                <w:rFonts w:ascii="Times New Roman" w:hAnsi="Times New Roman"/>
                <w:sz w:val="24"/>
                <w:szCs w:val="24"/>
              </w:rPr>
              <w:t>западно-европейском</w:t>
            </w:r>
            <w:proofErr w:type="gramEnd"/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искусстве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4.6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 xml:space="preserve">Сопереживание. 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объяснять, рассуждать,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как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в произведениях искусства выражается печальное и трагическое содержание.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Эмоционально откликаться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на образы страдания в произведениях ис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кусства, пробуждающих чувства печали и участия.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художественными сред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ствами свое отношение при изображении печального события.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7C600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самостоятельной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творческой работе драматический сюжет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Дорогою добра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4.8-4.9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Герои-защитники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Приобретать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творческий композиционный опыт в создании героического образа.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Приводить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примеры памятников героям Отечества.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Приобретать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творческий опыт создания проекта памятника героям (в объеме).</w:t>
            </w:r>
          </w:p>
          <w:p w:rsidR="00321402" w:rsidRPr="007C6003" w:rsidRDefault="00321402" w:rsidP="007C6003">
            <w:pPr>
              <w:tabs>
                <w:tab w:val="left" w:pos="10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навыками изображения в объеме, навыками композицион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ного построения в скульптуре.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4.10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pStyle w:val="ParagraphStyle"/>
              <w:rPr>
                <w:rFonts w:ascii="Times New Roman" w:hAnsi="Times New Roman" w:cs="Times New Roman"/>
              </w:rPr>
            </w:pPr>
            <w:r w:rsidRPr="007C6003">
              <w:rPr>
                <w:rFonts w:ascii="Times New Roman" w:hAnsi="Times New Roman" w:cs="Times New Roman"/>
              </w:rPr>
              <w:t>Героическая тема в искусстве русского народов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Приобретать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творческий компози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ционный опыт в создании героического образа.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Приводить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примеры памятников героям Отечества.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Приобретать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творческий опыт соз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дания проекта памятника героям (в объеме).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навыками изображения в объеме, навыками композиционного построения в скульптуре.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4.11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pStyle w:val="ParagraphStyle"/>
              <w:rPr>
                <w:rFonts w:ascii="Times New Roman" w:hAnsi="Times New Roman" w:cs="Times New Roman"/>
              </w:rPr>
            </w:pPr>
            <w:r w:rsidRPr="007C6003">
              <w:rPr>
                <w:rFonts w:ascii="Times New Roman" w:hAnsi="Times New Roman" w:cs="Times New Roman"/>
              </w:rPr>
              <w:t>Героическая тема в искусстве разных народов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4.12-4.13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Юность и надежда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 xml:space="preserve">урок постановки </w:t>
            </w: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br/>
              <w:t>и решения учебной задачи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Приводить примеры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произведений изобразительного искусства, посвященных теме детства, юности, надежды,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выражать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свое отношение к ним.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Выражать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художественными сред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ствами радость при изображении темы детства, юности, светлой мечты.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Развивать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композиционные навыки изображения и поэтического видения жизни.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4.14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Искусство народов мира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iCs/>
                <w:sz w:val="24"/>
                <w:szCs w:val="24"/>
              </w:rPr>
              <w:t>обобщающий</w:t>
            </w: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творческая</w:t>
            </w:r>
          </w:p>
        </w:tc>
        <w:tc>
          <w:tcPr>
            <w:tcW w:w="5528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свои впе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чатления от произведений искусства разных народов.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Узнавать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называть,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к каким художественным культурам относятся предлагаемые (знакомые по урокам) произведения искусства и традиционной культуры.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Рассказывать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об особенностях ху</w:t>
            </w:r>
            <w:r w:rsidRPr="007C6003">
              <w:rPr>
                <w:rFonts w:ascii="Times New Roman" w:hAnsi="Times New Roman"/>
                <w:sz w:val="24"/>
                <w:szCs w:val="24"/>
              </w:rPr>
              <w:softHyphen/>
              <w:t>дожественной культуры разных (знакомых по урокам) народов, об особенностях понимания ими красоты.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Объяснять,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почему многообразие художественных культур (образов красоты) является богатством и ценностью всего мира.</w:t>
            </w:r>
          </w:p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Обсуждать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свои работы и работы одноклассников с позиций творческих задач, с точки зрения выражения содержания в работе.</w:t>
            </w:r>
          </w:p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Участвовать 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>в обсуждении выставки</w:t>
            </w:r>
          </w:p>
        </w:tc>
        <w:tc>
          <w:tcPr>
            <w:tcW w:w="1135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21402" w:rsidRPr="007C6003" w:rsidTr="00321402">
        <w:tc>
          <w:tcPr>
            <w:tcW w:w="709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1402" w:rsidRPr="007C6003" w:rsidRDefault="00321402" w:rsidP="007C600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21402" w:rsidRPr="007C6003" w:rsidRDefault="00321402" w:rsidP="007C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1402" w:rsidRPr="007C6003" w:rsidRDefault="00321402" w:rsidP="007C60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7CA3" w:rsidRPr="007C6003" w:rsidRDefault="00407CA3" w:rsidP="007C600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  <w:sectPr w:rsidR="00407CA3" w:rsidRPr="007C6003" w:rsidSect="00A74C67">
          <w:pgSz w:w="15840" w:h="12240" w:orient="landscape"/>
          <w:pgMar w:top="1276" w:right="851" w:bottom="1134" w:left="1134" w:header="720" w:footer="1098" w:gutter="0"/>
          <w:cols w:space="720"/>
          <w:noEndnote/>
          <w:docGrid w:linePitch="299"/>
        </w:sectPr>
      </w:pPr>
    </w:p>
    <w:p w:rsidR="00407CA3" w:rsidRPr="007C6003" w:rsidRDefault="00407CA3" w:rsidP="007C600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407CA3" w:rsidRPr="007C6003" w:rsidRDefault="00407CA3" w:rsidP="007C6003">
      <w:pPr>
        <w:pStyle w:val="171"/>
        <w:shd w:val="clear" w:color="auto" w:fill="auto"/>
        <w:spacing w:before="0" w:line="360" w:lineRule="auto"/>
        <w:ind w:firstLine="709"/>
        <w:jc w:val="center"/>
        <w:rPr>
          <w:rStyle w:val="26"/>
          <w:rFonts w:ascii="Times New Roman" w:hAnsi="Times New Roman"/>
          <w:b/>
          <w:sz w:val="24"/>
          <w:szCs w:val="24"/>
        </w:rPr>
      </w:pPr>
      <w:r w:rsidRPr="007C6003">
        <w:rPr>
          <w:rStyle w:val="26"/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:rsidR="00407CA3" w:rsidRPr="007C6003" w:rsidRDefault="00407CA3" w:rsidP="007C6003">
      <w:pPr>
        <w:pStyle w:val="171"/>
        <w:shd w:val="clear" w:color="auto" w:fill="auto"/>
        <w:spacing w:before="0" w:line="360" w:lineRule="auto"/>
        <w:ind w:firstLine="709"/>
        <w:jc w:val="center"/>
        <w:rPr>
          <w:rStyle w:val="26"/>
          <w:rFonts w:ascii="Times New Roman" w:hAnsi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96"/>
        <w:gridCol w:w="832"/>
        <w:gridCol w:w="2003"/>
      </w:tblGrid>
      <w:tr w:rsidR="00407CA3" w:rsidRPr="007C6003" w:rsidTr="00A232F1">
        <w:tc>
          <w:tcPr>
            <w:tcW w:w="10031" w:type="dxa"/>
            <w:gridSpan w:val="3"/>
          </w:tcPr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Книгопечатная продукция</w:t>
            </w:r>
          </w:p>
        </w:tc>
      </w:tr>
      <w:tr w:rsidR="00407CA3" w:rsidRPr="007C6003" w:rsidTr="004E1C78">
        <w:trPr>
          <w:trHeight w:val="1692"/>
        </w:trPr>
        <w:tc>
          <w:tcPr>
            <w:tcW w:w="80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7CA3" w:rsidRPr="007C6003" w:rsidRDefault="00407CA3" w:rsidP="007C6003">
            <w:pPr>
              <w:pStyle w:val="a8"/>
              <w:shd w:val="clear" w:color="auto" w:fill="auto"/>
              <w:spacing w:line="360" w:lineRule="auto"/>
              <w:ind w:firstLine="709"/>
              <w:rPr>
                <w:b/>
                <w:sz w:val="24"/>
                <w:szCs w:val="24"/>
              </w:rPr>
            </w:pPr>
            <w:r w:rsidRPr="007C6003">
              <w:rPr>
                <w:b/>
                <w:sz w:val="24"/>
                <w:szCs w:val="24"/>
              </w:rPr>
              <w:t>Изобразительное искусство.</w:t>
            </w:r>
            <w:r w:rsidRPr="007C6003">
              <w:rPr>
                <w:sz w:val="24"/>
                <w:szCs w:val="24"/>
              </w:rPr>
              <w:t xml:space="preserve"> Рабочие программы. Предметная линия учебников под редакцией Б.М. </w:t>
            </w:r>
            <w:proofErr w:type="spellStart"/>
            <w:r w:rsidRPr="007C6003">
              <w:rPr>
                <w:sz w:val="24"/>
                <w:szCs w:val="24"/>
              </w:rPr>
              <w:t>Неменского</w:t>
            </w:r>
            <w:proofErr w:type="spellEnd"/>
            <w:r w:rsidRPr="007C6003">
              <w:rPr>
                <w:sz w:val="24"/>
                <w:szCs w:val="24"/>
              </w:rPr>
              <w:t xml:space="preserve">. 1—4 </w:t>
            </w:r>
            <w:proofErr w:type="gramStart"/>
            <w:r w:rsidRPr="007C6003">
              <w:rPr>
                <w:sz w:val="24"/>
                <w:szCs w:val="24"/>
              </w:rPr>
              <w:t xml:space="preserve">классы: </w:t>
            </w:r>
            <w:r w:rsidRPr="007C6003">
              <w:rPr>
                <w:rStyle w:val="a9"/>
                <w:sz w:val="24"/>
                <w:szCs w:val="24"/>
              </w:rPr>
              <w:t xml:space="preserve"> —</w:t>
            </w:r>
            <w:proofErr w:type="gramEnd"/>
            <w:r w:rsidRPr="007C6003">
              <w:rPr>
                <w:rStyle w:val="a9"/>
                <w:sz w:val="24"/>
                <w:szCs w:val="24"/>
              </w:rPr>
              <w:t xml:space="preserve"> М.: Просвещение, 2011.</w:t>
            </w:r>
          </w:p>
          <w:p w:rsidR="00407CA3" w:rsidRPr="007C6003" w:rsidRDefault="00407CA3" w:rsidP="007C6003">
            <w:pPr>
              <w:pStyle w:val="20"/>
              <w:shd w:val="clear" w:color="auto" w:fill="auto"/>
              <w:spacing w:line="360" w:lineRule="auto"/>
              <w:ind w:firstLine="709"/>
              <w:jc w:val="both"/>
              <w:rPr>
                <w:b/>
                <w:sz w:val="24"/>
                <w:szCs w:val="24"/>
              </w:rPr>
            </w:pPr>
          </w:p>
          <w:p w:rsidR="00407CA3" w:rsidRPr="007C6003" w:rsidRDefault="00407CA3" w:rsidP="007C6003">
            <w:pPr>
              <w:pStyle w:val="20"/>
              <w:shd w:val="clear" w:color="auto" w:fill="auto"/>
              <w:spacing w:line="360" w:lineRule="auto"/>
              <w:ind w:firstLine="709"/>
              <w:jc w:val="both"/>
              <w:rPr>
                <w:b/>
                <w:sz w:val="24"/>
                <w:szCs w:val="24"/>
              </w:rPr>
            </w:pPr>
            <w:r w:rsidRPr="007C6003">
              <w:rPr>
                <w:b/>
                <w:sz w:val="24"/>
                <w:szCs w:val="24"/>
              </w:rPr>
              <w:t>Учебники</w:t>
            </w:r>
          </w:p>
          <w:p w:rsidR="00407CA3" w:rsidRPr="007C6003" w:rsidRDefault="00407CA3" w:rsidP="007C6003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45"/>
              </w:tabs>
              <w:spacing w:line="360" w:lineRule="auto"/>
              <w:ind w:left="567"/>
              <w:jc w:val="both"/>
              <w:rPr>
                <w:sz w:val="24"/>
                <w:szCs w:val="24"/>
              </w:rPr>
            </w:pPr>
            <w:proofErr w:type="spellStart"/>
            <w:r w:rsidRPr="007C6003">
              <w:rPr>
                <w:rStyle w:val="21"/>
                <w:sz w:val="24"/>
                <w:szCs w:val="24"/>
              </w:rPr>
              <w:t>Неменская</w:t>
            </w:r>
            <w:proofErr w:type="spellEnd"/>
            <w:r w:rsidRPr="007C6003">
              <w:rPr>
                <w:rStyle w:val="21"/>
                <w:sz w:val="24"/>
                <w:szCs w:val="24"/>
              </w:rPr>
              <w:t xml:space="preserve"> </w:t>
            </w:r>
            <w:proofErr w:type="spellStart"/>
            <w:r w:rsidRPr="007C6003">
              <w:rPr>
                <w:rStyle w:val="21"/>
                <w:sz w:val="24"/>
                <w:szCs w:val="24"/>
              </w:rPr>
              <w:t>Л.А.</w:t>
            </w:r>
            <w:r w:rsidRPr="007C6003">
              <w:rPr>
                <w:rStyle w:val="aa"/>
                <w:sz w:val="24"/>
                <w:szCs w:val="24"/>
              </w:rPr>
              <w:t>Изобразительное</w:t>
            </w:r>
            <w:proofErr w:type="spellEnd"/>
            <w:r w:rsidRPr="007C6003">
              <w:rPr>
                <w:rStyle w:val="aa"/>
                <w:sz w:val="24"/>
                <w:szCs w:val="24"/>
              </w:rPr>
              <w:t xml:space="preserve"> искусство. Искусство и ты. </w:t>
            </w:r>
            <w:r w:rsidRPr="007C6003">
              <w:rPr>
                <w:b/>
                <w:sz w:val="24"/>
                <w:szCs w:val="24"/>
              </w:rPr>
              <w:t xml:space="preserve">4 класс. </w:t>
            </w:r>
            <w:r w:rsidRPr="007C6003">
              <w:rPr>
                <w:sz w:val="24"/>
                <w:szCs w:val="24"/>
              </w:rPr>
              <w:t xml:space="preserve">— М.: Просвещение, 2013. </w:t>
            </w:r>
          </w:p>
          <w:p w:rsidR="00407CA3" w:rsidRPr="007C6003" w:rsidRDefault="00407CA3" w:rsidP="007C6003">
            <w:pPr>
              <w:pStyle w:val="a5"/>
              <w:spacing w:after="0" w:line="360" w:lineRule="auto"/>
              <w:ind w:left="567"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07CA3" w:rsidRPr="007C6003" w:rsidRDefault="00407CA3" w:rsidP="007C6003">
            <w:pPr>
              <w:pStyle w:val="a5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Методические пособия</w:t>
            </w:r>
          </w:p>
          <w:p w:rsidR="00407CA3" w:rsidRPr="007C6003" w:rsidRDefault="00407CA3" w:rsidP="007C6003">
            <w:pPr>
              <w:pStyle w:val="a5"/>
              <w:numPr>
                <w:ilvl w:val="0"/>
                <w:numId w:val="15"/>
              </w:numPr>
              <w:spacing w:after="0" w:line="360" w:lineRule="auto"/>
              <w:ind w:left="5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Федотова И.В. </w:t>
            </w:r>
            <w:r w:rsidRPr="007C60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Изобразительное искусство. 4</w:t>
            </w:r>
            <w:proofErr w:type="gramStart"/>
            <w:r w:rsidRPr="007C60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класс:</w:t>
            </w:r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60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поурочные</w:t>
            </w:r>
            <w:proofErr w:type="gramEnd"/>
            <w:r w:rsidRPr="007C60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планы по учебнику </w:t>
            </w:r>
            <w:proofErr w:type="spellStart"/>
            <w:r w:rsidRPr="007C6003">
              <w:rPr>
                <w:rStyle w:val="21"/>
                <w:rFonts w:eastAsia="Arial Unicode MS"/>
                <w:sz w:val="24"/>
                <w:szCs w:val="24"/>
                <w:lang w:eastAsia="ru-RU"/>
              </w:rPr>
              <w:t>Неменской</w:t>
            </w:r>
            <w:proofErr w:type="spellEnd"/>
            <w:r w:rsidRPr="007C6003">
              <w:rPr>
                <w:rStyle w:val="21"/>
                <w:rFonts w:eastAsia="Arial Unicode MS"/>
                <w:sz w:val="24"/>
                <w:szCs w:val="24"/>
                <w:lang w:eastAsia="ru-RU"/>
              </w:rPr>
              <w:t xml:space="preserve"> Л.А.</w:t>
            </w:r>
            <w:r w:rsidRPr="007C60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«Искусство и ты». - </w:t>
            </w:r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>Волгоград: Учитель, 2013.</w:t>
            </w:r>
          </w:p>
          <w:p w:rsidR="00407CA3" w:rsidRPr="007C6003" w:rsidRDefault="00407CA3" w:rsidP="007C6003">
            <w:pPr>
              <w:pStyle w:val="a3"/>
              <w:numPr>
                <w:ilvl w:val="0"/>
                <w:numId w:val="15"/>
              </w:numPr>
              <w:tabs>
                <w:tab w:val="left" w:pos="567"/>
              </w:tabs>
              <w:spacing w:after="0"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003">
              <w:rPr>
                <w:rFonts w:ascii="Times New Roman" w:hAnsi="Times New Roman"/>
                <w:sz w:val="24"/>
                <w:szCs w:val="24"/>
              </w:rPr>
              <w:t>Неменский</w:t>
            </w:r>
            <w:proofErr w:type="spellEnd"/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Б. М., </w:t>
            </w:r>
            <w:proofErr w:type="spellStart"/>
            <w:r w:rsidRPr="007C6003">
              <w:rPr>
                <w:rFonts w:ascii="Times New Roman" w:hAnsi="Times New Roman"/>
                <w:sz w:val="24"/>
                <w:szCs w:val="24"/>
              </w:rPr>
              <w:t>Неменская</w:t>
            </w:r>
            <w:proofErr w:type="spellEnd"/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Л. А., </w:t>
            </w:r>
            <w:proofErr w:type="spellStart"/>
            <w:r w:rsidRPr="007C6003">
              <w:rPr>
                <w:rFonts w:ascii="Times New Roman" w:hAnsi="Times New Roman"/>
                <w:sz w:val="24"/>
                <w:szCs w:val="24"/>
              </w:rPr>
              <w:t>Коротеева</w:t>
            </w:r>
            <w:proofErr w:type="spellEnd"/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Е. И. </w:t>
            </w: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 xml:space="preserve">Изобразительное искусство: 1-4 </w:t>
            </w:r>
            <w:proofErr w:type="spellStart"/>
            <w:proofErr w:type="gramStart"/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.:</w:t>
            </w:r>
            <w:proofErr w:type="gramEnd"/>
            <w:r w:rsidRPr="007C6003">
              <w:rPr>
                <w:rFonts w:ascii="Times New Roman" w:hAnsi="Times New Roman"/>
                <w:b/>
                <w:sz w:val="24"/>
                <w:szCs w:val="24"/>
              </w:rPr>
              <w:t xml:space="preserve"> методическое пособие</w:t>
            </w:r>
          </w:p>
          <w:p w:rsidR="00407CA3" w:rsidRPr="007C6003" w:rsidRDefault="00407CA3" w:rsidP="007C6003">
            <w:pPr>
              <w:pStyle w:val="a3"/>
              <w:numPr>
                <w:ilvl w:val="0"/>
                <w:numId w:val="15"/>
              </w:numPr>
              <w:spacing w:after="0"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i/>
                <w:sz w:val="24"/>
                <w:szCs w:val="24"/>
              </w:rPr>
              <w:t>Алексеевская Н.А.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Карандашик озорной. – М: «Лист», 1998. – 144с.</w:t>
            </w:r>
          </w:p>
          <w:p w:rsidR="00407CA3" w:rsidRPr="007C6003" w:rsidRDefault="00407CA3" w:rsidP="007C6003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57"/>
              </w:tabs>
              <w:spacing w:after="0" w:line="360" w:lineRule="auto"/>
              <w:ind w:left="567"/>
              <w:jc w:val="both"/>
              <w:rPr>
                <w:rFonts w:ascii="Times New Roman" w:hAnsi="Times New Roman"/>
                <w:color w:val="000000"/>
                <w:spacing w:val="-15"/>
                <w:sz w:val="24"/>
                <w:szCs w:val="24"/>
              </w:rPr>
            </w:pPr>
            <w:proofErr w:type="spellStart"/>
            <w:r w:rsidRPr="007C6003">
              <w:rPr>
                <w:rFonts w:ascii="Times New Roman" w:hAnsi="Times New Roman"/>
                <w:b/>
                <w:i/>
                <w:color w:val="000000"/>
                <w:spacing w:val="2"/>
                <w:sz w:val="24"/>
                <w:szCs w:val="24"/>
              </w:rPr>
              <w:t>Богатеева</w:t>
            </w:r>
            <w:proofErr w:type="spellEnd"/>
            <w:r w:rsidRPr="007C6003">
              <w:rPr>
                <w:rFonts w:ascii="Times New Roman" w:hAnsi="Times New Roman"/>
                <w:b/>
                <w:i/>
                <w:color w:val="000000"/>
                <w:spacing w:val="2"/>
                <w:sz w:val="24"/>
                <w:szCs w:val="24"/>
              </w:rPr>
              <w:t>, 3. А.</w:t>
            </w:r>
            <w:r w:rsidRPr="007C6003">
              <w:rPr>
                <w:rFonts w:ascii="Times New Roman" w:hAnsi="Times New Roman"/>
                <w:i/>
                <w:color w:val="000000"/>
                <w:spacing w:val="2"/>
                <w:sz w:val="24"/>
                <w:szCs w:val="24"/>
              </w:rPr>
              <w:t xml:space="preserve"> </w:t>
            </w:r>
            <w:r w:rsidRPr="007C600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Чудесные поделки из бумаги. - М., 1992.</w:t>
            </w:r>
          </w:p>
          <w:p w:rsidR="00407CA3" w:rsidRPr="007C6003" w:rsidRDefault="00407CA3" w:rsidP="007C6003">
            <w:pPr>
              <w:pStyle w:val="a3"/>
              <w:numPr>
                <w:ilvl w:val="0"/>
                <w:numId w:val="15"/>
              </w:numPr>
              <w:tabs>
                <w:tab w:val="left" w:pos="567"/>
              </w:tabs>
              <w:spacing w:after="0"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Галанов А.С., Корнилова С.Н., Куликова </w:t>
            </w:r>
            <w:proofErr w:type="gramStart"/>
            <w:r w:rsidRPr="007C6003">
              <w:rPr>
                <w:rFonts w:ascii="Times New Roman" w:hAnsi="Times New Roman"/>
                <w:b/>
                <w:i/>
                <w:sz w:val="24"/>
                <w:szCs w:val="24"/>
              </w:rPr>
              <w:t>С.Л..</w:t>
            </w:r>
            <w:proofErr w:type="gramEnd"/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Занятия с младшими школьниками по изобразительному искусству. – М: ТЦ «Сфера», 2000. – 80с</w:t>
            </w:r>
          </w:p>
          <w:p w:rsidR="00407CA3" w:rsidRPr="007C6003" w:rsidRDefault="00407CA3" w:rsidP="007C6003">
            <w:pPr>
              <w:pStyle w:val="a3"/>
              <w:numPr>
                <w:ilvl w:val="0"/>
                <w:numId w:val="15"/>
              </w:numPr>
              <w:tabs>
                <w:tab w:val="left" w:pos="567"/>
              </w:tabs>
              <w:spacing w:after="0"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003">
              <w:rPr>
                <w:rFonts w:ascii="Times New Roman" w:hAnsi="Times New Roman"/>
                <w:b/>
                <w:i/>
                <w:sz w:val="24"/>
                <w:szCs w:val="24"/>
              </w:rPr>
              <w:t>Грибовская</w:t>
            </w:r>
            <w:proofErr w:type="spellEnd"/>
            <w:r w:rsidRPr="007C600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А.А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Коллективное творчество младших школьников: конспекты занятий. – М: ТЦ «Сфера», 2005. – 192с.</w:t>
            </w:r>
          </w:p>
          <w:p w:rsidR="00407CA3" w:rsidRPr="007C6003" w:rsidRDefault="00407CA3" w:rsidP="007C6003">
            <w:pPr>
              <w:pStyle w:val="a3"/>
              <w:numPr>
                <w:ilvl w:val="0"/>
                <w:numId w:val="15"/>
              </w:numPr>
              <w:tabs>
                <w:tab w:val="left" w:pos="567"/>
              </w:tabs>
              <w:spacing w:after="0"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6003">
              <w:rPr>
                <w:rFonts w:ascii="Times New Roman" w:hAnsi="Times New Roman"/>
                <w:b/>
                <w:i/>
                <w:sz w:val="24"/>
                <w:szCs w:val="24"/>
              </w:rPr>
              <w:t>Соломенникова</w:t>
            </w:r>
            <w:proofErr w:type="spellEnd"/>
            <w:r w:rsidRPr="007C600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О.А.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Радость творчества. Развитие художественного творчества детей 6-7 лет. – Москва, 2001.</w:t>
            </w:r>
          </w:p>
          <w:p w:rsidR="00407CA3" w:rsidRPr="007C6003" w:rsidRDefault="00407CA3" w:rsidP="007C6003">
            <w:pPr>
              <w:pStyle w:val="a3"/>
              <w:numPr>
                <w:ilvl w:val="0"/>
                <w:numId w:val="15"/>
              </w:numPr>
              <w:shd w:val="clear" w:color="auto" w:fill="FFFFFF"/>
              <w:tabs>
                <w:tab w:val="left" w:pos="567"/>
                <w:tab w:val="left" w:pos="691"/>
              </w:tabs>
              <w:spacing w:after="0" w:line="360" w:lineRule="auto"/>
              <w:ind w:left="567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i/>
                <w:color w:val="000000"/>
                <w:spacing w:val="4"/>
                <w:sz w:val="24"/>
                <w:szCs w:val="24"/>
              </w:rPr>
              <w:t xml:space="preserve">Трофимова, М. В., </w:t>
            </w:r>
            <w:proofErr w:type="spellStart"/>
            <w:r w:rsidRPr="007C6003">
              <w:rPr>
                <w:rFonts w:ascii="Times New Roman" w:hAnsi="Times New Roman"/>
                <w:b/>
                <w:i/>
                <w:color w:val="000000"/>
                <w:spacing w:val="4"/>
                <w:sz w:val="24"/>
                <w:szCs w:val="24"/>
              </w:rPr>
              <w:t>Тарабарина</w:t>
            </w:r>
            <w:proofErr w:type="spellEnd"/>
            <w:r w:rsidRPr="007C6003">
              <w:rPr>
                <w:rFonts w:ascii="Times New Roman" w:hAnsi="Times New Roman"/>
                <w:b/>
                <w:i/>
                <w:color w:val="000000"/>
                <w:spacing w:val="4"/>
                <w:sz w:val="24"/>
                <w:szCs w:val="24"/>
              </w:rPr>
              <w:t>, Г. И.</w:t>
            </w:r>
            <w:r w:rsidRPr="007C600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 xml:space="preserve"> </w:t>
            </w:r>
            <w:r w:rsidRPr="007C6003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 учеба, и игра: изо</w:t>
            </w:r>
            <w:r w:rsidRPr="007C6003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 w:rsidRPr="007C6003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бразительное искусство. - Ярославль: Академия развития, 1997.</w:t>
            </w:r>
          </w:p>
          <w:p w:rsidR="00407CA3" w:rsidRPr="007C6003" w:rsidRDefault="00407CA3" w:rsidP="007C6003">
            <w:pPr>
              <w:pStyle w:val="a3"/>
              <w:numPr>
                <w:ilvl w:val="0"/>
                <w:numId w:val="15"/>
              </w:numPr>
              <w:tabs>
                <w:tab w:val="left" w:pos="567"/>
              </w:tabs>
              <w:spacing w:after="0"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i/>
                <w:sz w:val="24"/>
                <w:szCs w:val="24"/>
              </w:rPr>
              <w:t>Утробина К.К.,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Утробин Г.Ф. Увлекательное рисование методом тычка с детьми 6-7 лет: Рисуем и познаем окружающий мир. – М: Издательство «ГНОМ и Д», 2001. – 64с.</w:t>
            </w:r>
          </w:p>
          <w:p w:rsidR="00407CA3" w:rsidRPr="007C6003" w:rsidRDefault="00407CA3" w:rsidP="007C6003">
            <w:pPr>
              <w:pStyle w:val="a3"/>
              <w:numPr>
                <w:ilvl w:val="0"/>
                <w:numId w:val="15"/>
              </w:numPr>
              <w:tabs>
                <w:tab w:val="left" w:pos="567"/>
              </w:tabs>
              <w:spacing w:after="0"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i/>
                <w:sz w:val="24"/>
                <w:szCs w:val="24"/>
              </w:rPr>
              <w:t>Фатеева А.А.</w:t>
            </w:r>
            <w:r w:rsidRPr="007C6003">
              <w:rPr>
                <w:rFonts w:ascii="Times New Roman" w:hAnsi="Times New Roman"/>
                <w:sz w:val="24"/>
                <w:szCs w:val="24"/>
              </w:rPr>
              <w:t xml:space="preserve"> Рисуем без кисточки. – Ярославль: Академия развития, 2006. – 96с.</w:t>
            </w:r>
          </w:p>
          <w:p w:rsidR="00407CA3" w:rsidRPr="007C6003" w:rsidRDefault="00407CA3" w:rsidP="007C6003">
            <w:pPr>
              <w:pStyle w:val="a5"/>
              <w:numPr>
                <w:ilvl w:val="0"/>
                <w:numId w:val="15"/>
              </w:numPr>
              <w:spacing w:after="0" w:line="360" w:lineRule="auto"/>
              <w:ind w:left="56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C6003">
              <w:rPr>
                <w:rFonts w:ascii="Times New Roman" w:hAnsi="Times New Roman"/>
                <w:b/>
                <w:i/>
                <w:color w:val="000000"/>
                <w:spacing w:val="3"/>
                <w:sz w:val="24"/>
                <w:szCs w:val="24"/>
              </w:rPr>
              <w:t>.Юшкин</w:t>
            </w:r>
            <w:proofErr w:type="gramEnd"/>
            <w:r w:rsidRPr="007C6003">
              <w:rPr>
                <w:rFonts w:ascii="Times New Roman" w:hAnsi="Times New Roman"/>
                <w:b/>
                <w:i/>
                <w:color w:val="000000"/>
                <w:spacing w:val="3"/>
                <w:sz w:val="24"/>
                <w:szCs w:val="24"/>
              </w:rPr>
              <w:t xml:space="preserve"> Ю.Ф.</w:t>
            </w:r>
            <w:r w:rsidRPr="007C6003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</w:t>
            </w:r>
            <w:r w:rsidRPr="007C6003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Мордовия.</w:t>
            </w:r>
            <w:r w:rsidRPr="007C6003">
              <w:rPr>
                <w:rFonts w:ascii="Times New Roman" w:hAnsi="Times New Roman"/>
                <w:i/>
                <w:color w:val="000000"/>
                <w:spacing w:val="3"/>
                <w:sz w:val="24"/>
                <w:szCs w:val="24"/>
              </w:rPr>
              <w:t xml:space="preserve"> </w:t>
            </w:r>
            <w:r w:rsidRPr="007C6003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Народное искусство. – Саранск. 1985</w:t>
            </w:r>
            <w:r w:rsidRPr="007C60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пособие.</w:t>
            </w:r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3-е изд. – М.: Просвещение, 2008. – 191 с.</w:t>
            </w:r>
          </w:p>
        </w:tc>
        <w:tc>
          <w:tcPr>
            <w:tcW w:w="2003" w:type="dxa"/>
            <w:tcBorders>
              <w:left w:val="single" w:sz="4" w:space="0" w:color="auto"/>
              <w:bottom w:val="single" w:sz="4" w:space="0" w:color="auto"/>
            </w:tcBorders>
          </w:tcPr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7CA3" w:rsidRPr="007C6003" w:rsidTr="00A23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36"/>
        </w:trPr>
        <w:tc>
          <w:tcPr>
            <w:tcW w:w="10031" w:type="dxa"/>
            <w:gridSpan w:val="3"/>
            <w:tcBorders>
              <w:left w:val="nil"/>
              <w:right w:val="nil"/>
            </w:tcBorders>
          </w:tcPr>
          <w:p w:rsidR="00407CA3" w:rsidRPr="007C6003" w:rsidRDefault="00407CA3" w:rsidP="007C6003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7CA3" w:rsidRPr="007C6003" w:rsidRDefault="00407CA3" w:rsidP="007C6003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Материально-техническое обеспечение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обучения (ТСО)</w:t>
            </w:r>
          </w:p>
        </w:tc>
      </w:tr>
      <w:tr w:rsidR="00407CA3" w:rsidRPr="007C6003" w:rsidTr="00A23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78"/>
        </w:trPr>
        <w:tc>
          <w:tcPr>
            <w:tcW w:w="10031" w:type="dxa"/>
            <w:gridSpan w:val="3"/>
          </w:tcPr>
          <w:p w:rsidR="00407CA3" w:rsidRPr="007C6003" w:rsidRDefault="00407CA3" w:rsidP="007C600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Музыкальный центр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Мультимедиа проектор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Экран (на штативе или навесной)</w:t>
            </w:r>
          </w:p>
        </w:tc>
      </w:tr>
      <w:tr w:rsidR="00407CA3" w:rsidRPr="007C6003" w:rsidTr="00A23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20"/>
        </w:trPr>
        <w:tc>
          <w:tcPr>
            <w:tcW w:w="10031" w:type="dxa"/>
            <w:gridSpan w:val="3"/>
            <w:tcBorders>
              <w:left w:val="nil"/>
              <w:right w:val="nil"/>
            </w:tcBorders>
          </w:tcPr>
          <w:p w:rsidR="00407CA3" w:rsidRPr="007C6003" w:rsidRDefault="00407CA3" w:rsidP="007C6003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Учебно-практическое оборудование</w:t>
            </w:r>
          </w:p>
        </w:tc>
      </w:tr>
      <w:tr w:rsidR="00407CA3" w:rsidRPr="007C6003" w:rsidTr="00A23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23"/>
        </w:trPr>
        <w:tc>
          <w:tcPr>
            <w:tcW w:w="10031" w:type="dxa"/>
            <w:gridSpan w:val="3"/>
          </w:tcPr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6003">
              <w:rPr>
                <w:rFonts w:ascii="Times New Roman" w:hAnsi="Times New Roman"/>
                <w:sz w:val="24"/>
                <w:szCs w:val="24"/>
              </w:rPr>
              <w:t>Краски  акварельные</w:t>
            </w:r>
            <w:proofErr w:type="gramEnd"/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Краски гуашевые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Тушь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Ручки с перьями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Фломастеры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Бумага цветная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Восковые мелки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Емкости для воды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Стеки (набор)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Пластилин / глина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Клей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Ножницы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Рамы для оформления работ</w:t>
            </w:r>
          </w:p>
        </w:tc>
      </w:tr>
      <w:tr w:rsidR="00407CA3" w:rsidRPr="007C6003" w:rsidTr="00A23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48"/>
        </w:trPr>
        <w:tc>
          <w:tcPr>
            <w:tcW w:w="10031" w:type="dxa"/>
            <w:gridSpan w:val="3"/>
          </w:tcPr>
          <w:p w:rsidR="00407CA3" w:rsidRPr="007C6003" w:rsidRDefault="00407CA3" w:rsidP="007C6003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</w:rPr>
              <w:t>Модели и натурный фонд</w:t>
            </w:r>
          </w:p>
        </w:tc>
      </w:tr>
      <w:tr w:rsidR="00407CA3" w:rsidRPr="007C6003" w:rsidTr="00A232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72"/>
        </w:trPr>
        <w:tc>
          <w:tcPr>
            <w:tcW w:w="10031" w:type="dxa"/>
            <w:gridSpan w:val="3"/>
          </w:tcPr>
          <w:p w:rsidR="00407CA3" w:rsidRPr="007C6003" w:rsidRDefault="00407CA3" w:rsidP="007C600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Муляжи овощей (комплект)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Гербарии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Муляжи фруктов (комплект)</w:t>
            </w:r>
          </w:p>
          <w:p w:rsidR="00407CA3" w:rsidRPr="007C6003" w:rsidRDefault="00407CA3" w:rsidP="007C6003">
            <w:pPr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C6003">
              <w:rPr>
                <w:rFonts w:ascii="Times New Roman" w:hAnsi="Times New Roman"/>
                <w:sz w:val="24"/>
                <w:szCs w:val="24"/>
              </w:rPr>
              <w:t>Изделия декоративно-прикладного искусства и народных промыслов</w:t>
            </w:r>
          </w:p>
        </w:tc>
      </w:tr>
      <w:tr w:rsidR="00407CA3" w:rsidRPr="007C6003" w:rsidTr="00A232F1">
        <w:trPr>
          <w:trHeight w:val="276"/>
        </w:trPr>
        <w:tc>
          <w:tcPr>
            <w:tcW w:w="1003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Игры и игрушки</w:t>
            </w:r>
          </w:p>
        </w:tc>
      </w:tr>
      <w:tr w:rsidR="00407CA3" w:rsidRPr="007C6003" w:rsidTr="00A232F1">
        <w:trPr>
          <w:trHeight w:val="552"/>
        </w:trPr>
        <w:tc>
          <w:tcPr>
            <w:tcW w:w="100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>Кнструктор</w:t>
            </w:r>
            <w:proofErr w:type="spellEnd"/>
          </w:p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Наборы кукол в традиционных костюмах народов России. </w:t>
            </w:r>
          </w:p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>Наборы карандашей, красок, альбомов для рисования</w:t>
            </w:r>
          </w:p>
        </w:tc>
      </w:tr>
      <w:tr w:rsidR="00407CA3" w:rsidRPr="007C6003" w:rsidTr="00A232F1">
        <w:trPr>
          <w:trHeight w:val="336"/>
        </w:trPr>
        <w:tc>
          <w:tcPr>
            <w:tcW w:w="10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Оборудование класса</w:t>
            </w:r>
          </w:p>
        </w:tc>
      </w:tr>
      <w:tr w:rsidR="00407CA3" w:rsidRPr="007C6003" w:rsidTr="00A232F1">
        <w:trPr>
          <w:trHeight w:val="156"/>
        </w:trPr>
        <w:tc>
          <w:tcPr>
            <w:tcW w:w="7196" w:type="dxa"/>
            <w:tcBorders>
              <w:top w:val="single" w:sz="4" w:space="0" w:color="auto"/>
              <w:right w:val="single" w:sz="4" w:space="0" w:color="auto"/>
            </w:tcBorders>
          </w:tcPr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>Ученические двухместные столы с комплектом стульев.</w:t>
            </w:r>
          </w:p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>Стол учительский с тумбой.</w:t>
            </w:r>
          </w:p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>Шкафы для хранения учебников, дидактических материалов, пособий и пр.</w:t>
            </w:r>
          </w:p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>Настенные доски для вывешивания иллюстрационного материала.</w:t>
            </w:r>
          </w:p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003">
              <w:rPr>
                <w:rFonts w:ascii="Times New Roman" w:hAnsi="Times New Roman"/>
                <w:sz w:val="24"/>
                <w:szCs w:val="24"/>
                <w:lang w:eastAsia="ru-RU"/>
              </w:rPr>
              <w:t>Подставки для книг.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7CA3" w:rsidRPr="007C6003" w:rsidRDefault="00407CA3" w:rsidP="007C6003">
            <w:pPr>
              <w:pStyle w:val="a5"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07CA3" w:rsidRPr="007C6003" w:rsidRDefault="00407CA3" w:rsidP="007C600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sectPr w:rsidR="00407CA3" w:rsidRPr="007C6003" w:rsidSect="00880BB1">
      <w:pgSz w:w="12240" w:h="15840"/>
      <w:pgMar w:top="1440" w:right="758" w:bottom="1440" w:left="180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8CF" w:rsidRDefault="00F358CF">
      <w:r>
        <w:separator/>
      </w:r>
    </w:p>
  </w:endnote>
  <w:endnote w:type="continuationSeparator" w:id="0">
    <w:p w:rsidR="00F358CF" w:rsidRDefault="00F3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8CF" w:rsidRDefault="00F358CF" w:rsidP="00A56652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358CF" w:rsidRDefault="00F358C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8CF" w:rsidRDefault="00F358CF" w:rsidP="00A56652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52388">
      <w:rPr>
        <w:rStyle w:val="ad"/>
        <w:noProof/>
      </w:rPr>
      <w:t>9</w:t>
    </w:r>
    <w:r>
      <w:rPr>
        <w:rStyle w:val="ad"/>
      </w:rPr>
      <w:fldChar w:fldCharType="end"/>
    </w:r>
  </w:p>
  <w:p w:rsidR="00F358CF" w:rsidRDefault="00F358C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8CF" w:rsidRDefault="00F358CF">
      <w:r>
        <w:separator/>
      </w:r>
    </w:p>
  </w:footnote>
  <w:footnote w:type="continuationSeparator" w:id="0">
    <w:p w:rsidR="00F358CF" w:rsidRDefault="00F35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468B0"/>
    <w:multiLevelType w:val="multilevel"/>
    <w:tmpl w:val="FA7E35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AE7B96"/>
    <w:multiLevelType w:val="hybridMultilevel"/>
    <w:tmpl w:val="1CDEC784"/>
    <w:lvl w:ilvl="0" w:tplc="78A8469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23D66CB"/>
    <w:multiLevelType w:val="hybridMultilevel"/>
    <w:tmpl w:val="75F24292"/>
    <w:lvl w:ilvl="0" w:tplc="31F262DC">
      <w:numFmt w:val="bullet"/>
      <w:lvlText w:val="•"/>
      <w:lvlJc w:val="left"/>
      <w:pPr>
        <w:ind w:left="1868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1F0DE1"/>
    <w:multiLevelType w:val="hybridMultilevel"/>
    <w:tmpl w:val="A350D4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7EB5354"/>
    <w:multiLevelType w:val="hybridMultilevel"/>
    <w:tmpl w:val="00F63A7A"/>
    <w:lvl w:ilvl="0" w:tplc="31F262DC">
      <w:numFmt w:val="bullet"/>
      <w:lvlText w:val="•"/>
      <w:lvlJc w:val="left"/>
      <w:pPr>
        <w:ind w:left="1868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AD357D4"/>
    <w:multiLevelType w:val="hybridMultilevel"/>
    <w:tmpl w:val="6390FF66"/>
    <w:lvl w:ilvl="0" w:tplc="31F262DC">
      <w:numFmt w:val="bullet"/>
      <w:lvlText w:val="•"/>
      <w:lvlJc w:val="left"/>
      <w:pPr>
        <w:ind w:left="1868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147585"/>
    <w:multiLevelType w:val="multilevel"/>
    <w:tmpl w:val="BDAC0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3FA2367"/>
    <w:multiLevelType w:val="hybridMultilevel"/>
    <w:tmpl w:val="DA0A4E80"/>
    <w:lvl w:ilvl="0" w:tplc="31F262DC">
      <w:numFmt w:val="bullet"/>
      <w:lvlText w:val="•"/>
      <w:lvlJc w:val="left"/>
      <w:pPr>
        <w:ind w:left="1159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A28E1"/>
    <w:multiLevelType w:val="multilevel"/>
    <w:tmpl w:val="09E884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EE1B6D"/>
    <w:multiLevelType w:val="hybridMultilevel"/>
    <w:tmpl w:val="E5D00562"/>
    <w:lvl w:ilvl="0" w:tplc="31F262DC">
      <w:numFmt w:val="bullet"/>
      <w:lvlText w:val="•"/>
      <w:lvlJc w:val="left"/>
      <w:pPr>
        <w:ind w:left="1159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FC724AE"/>
    <w:multiLevelType w:val="hybridMultilevel"/>
    <w:tmpl w:val="F12CD9EE"/>
    <w:lvl w:ilvl="0" w:tplc="B3869D3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C20670"/>
    <w:multiLevelType w:val="hybridMultilevel"/>
    <w:tmpl w:val="3F40F9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8D862EA"/>
    <w:multiLevelType w:val="hybridMultilevel"/>
    <w:tmpl w:val="2D84A2A0"/>
    <w:lvl w:ilvl="0" w:tplc="5DFA96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A5A5A44"/>
    <w:multiLevelType w:val="hybridMultilevel"/>
    <w:tmpl w:val="7C74F1BA"/>
    <w:lvl w:ilvl="0" w:tplc="31F262DC">
      <w:numFmt w:val="bullet"/>
      <w:lvlText w:val="•"/>
      <w:lvlJc w:val="left"/>
      <w:pPr>
        <w:ind w:left="1868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C1D598A"/>
    <w:multiLevelType w:val="hybridMultilevel"/>
    <w:tmpl w:val="7452FA8A"/>
    <w:lvl w:ilvl="0" w:tplc="31F262DC">
      <w:numFmt w:val="bullet"/>
      <w:lvlText w:val="•"/>
      <w:lvlJc w:val="left"/>
      <w:pPr>
        <w:ind w:left="1868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0"/>
  </w:num>
  <w:num w:numId="5">
    <w:abstractNumId w:val="8"/>
  </w:num>
  <w:num w:numId="6">
    <w:abstractNumId w:val="11"/>
  </w:num>
  <w:num w:numId="7">
    <w:abstractNumId w:val="9"/>
  </w:num>
  <w:num w:numId="8">
    <w:abstractNumId w:val="14"/>
  </w:num>
  <w:num w:numId="9">
    <w:abstractNumId w:val="4"/>
  </w:num>
  <w:num w:numId="10">
    <w:abstractNumId w:val="13"/>
  </w:num>
  <w:num w:numId="11">
    <w:abstractNumId w:val="2"/>
  </w:num>
  <w:num w:numId="12">
    <w:abstractNumId w:val="5"/>
  </w:num>
  <w:num w:numId="13">
    <w:abstractNumId w:val="7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0305"/>
    <w:rsid w:val="000705EB"/>
    <w:rsid w:val="000E6593"/>
    <w:rsid w:val="001166BC"/>
    <w:rsid w:val="001D0D2B"/>
    <w:rsid w:val="0020014E"/>
    <w:rsid w:val="00243047"/>
    <w:rsid w:val="002D0CB5"/>
    <w:rsid w:val="00321402"/>
    <w:rsid w:val="003B0980"/>
    <w:rsid w:val="00407CA3"/>
    <w:rsid w:val="004E1979"/>
    <w:rsid w:val="004E1C78"/>
    <w:rsid w:val="006700ED"/>
    <w:rsid w:val="00732E24"/>
    <w:rsid w:val="007B3841"/>
    <w:rsid w:val="007C6003"/>
    <w:rsid w:val="007F57D8"/>
    <w:rsid w:val="008003C5"/>
    <w:rsid w:val="00874877"/>
    <w:rsid w:val="00880BB1"/>
    <w:rsid w:val="00980659"/>
    <w:rsid w:val="009B6315"/>
    <w:rsid w:val="00A06ED9"/>
    <w:rsid w:val="00A232F1"/>
    <w:rsid w:val="00A56652"/>
    <w:rsid w:val="00A67F71"/>
    <w:rsid w:val="00A74C67"/>
    <w:rsid w:val="00B05BDB"/>
    <w:rsid w:val="00B20281"/>
    <w:rsid w:val="00B67418"/>
    <w:rsid w:val="00B75653"/>
    <w:rsid w:val="00BC0406"/>
    <w:rsid w:val="00BC2E8E"/>
    <w:rsid w:val="00CF7883"/>
    <w:rsid w:val="00D52388"/>
    <w:rsid w:val="00DB0305"/>
    <w:rsid w:val="00DD1B48"/>
    <w:rsid w:val="00F06339"/>
    <w:rsid w:val="00F358CF"/>
    <w:rsid w:val="00F5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BCC7663D-6D1F-4B4C-A5A0-4D1855348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8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DB0305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DB0305"/>
    <w:pPr>
      <w:ind w:left="720"/>
      <w:contextualSpacing/>
    </w:pPr>
  </w:style>
  <w:style w:type="character" w:customStyle="1" w:styleId="a4">
    <w:name w:val="Основной текст_"/>
    <w:link w:val="171"/>
    <w:locked/>
    <w:rsid w:val="00DB0305"/>
    <w:rPr>
      <w:shd w:val="clear" w:color="auto" w:fill="FFFFFF"/>
    </w:rPr>
  </w:style>
  <w:style w:type="paragraph" w:customStyle="1" w:styleId="171">
    <w:name w:val="Основной текст171"/>
    <w:basedOn w:val="a"/>
    <w:link w:val="a4"/>
    <w:uiPriority w:val="99"/>
    <w:rsid w:val="00DB0305"/>
    <w:pPr>
      <w:shd w:val="clear" w:color="auto" w:fill="FFFFFF"/>
      <w:spacing w:before="120" w:after="0" w:line="211" w:lineRule="exact"/>
      <w:jc w:val="both"/>
    </w:pPr>
    <w:rPr>
      <w:sz w:val="20"/>
      <w:szCs w:val="20"/>
      <w:shd w:val="clear" w:color="auto" w:fill="FFFFFF"/>
    </w:rPr>
  </w:style>
  <w:style w:type="character" w:customStyle="1" w:styleId="26">
    <w:name w:val="Основной текст26"/>
    <w:basedOn w:val="a4"/>
    <w:uiPriority w:val="99"/>
    <w:rsid w:val="00DB0305"/>
    <w:rPr>
      <w:rFonts w:cs="Times New Roman"/>
      <w:shd w:val="clear" w:color="auto" w:fill="FFFFFF"/>
    </w:rPr>
  </w:style>
  <w:style w:type="paragraph" w:styleId="a5">
    <w:name w:val="Body Text"/>
    <w:basedOn w:val="a"/>
    <w:link w:val="a6"/>
    <w:uiPriority w:val="99"/>
    <w:rsid w:val="00DB0305"/>
    <w:pPr>
      <w:spacing w:after="120"/>
    </w:pPr>
    <w:rPr>
      <w:lang w:eastAsia="en-US"/>
    </w:rPr>
  </w:style>
  <w:style w:type="character" w:customStyle="1" w:styleId="a6">
    <w:name w:val="Основной текст Знак"/>
    <w:basedOn w:val="a0"/>
    <w:link w:val="a5"/>
    <w:uiPriority w:val="99"/>
    <w:locked/>
    <w:rsid w:val="00DB0305"/>
    <w:rPr>
      <w:rFonts w:ascii="Calibri" w:eastAsia="Times New Roman" w:hAnsi="Calibri" w:cs="Times New Roman"/>
      <w:lang w:eastAsia="en-US"/>
    </w:rPr>
  </w:style>
  <w:style w:type="character" w:customStyle="1" w:styleId="a7">
    <w:name w:val="Подпись к таблице_"/>
    <w:basedOn w:val="a0"/>
    <w:link w:val="a8"/>
    <w:uiPriority w:val="99"/>
    <w:locked/>
    <w:rsid w:val="00DB0305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a9">
    <w:name w:val="Подпись к таблице + Не полужирный"/>
    <w:basedOn w:val="a7"/>
    <w:uiPriority w:val="99"/>
    <w:rsid w:val="00DB030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DB0305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DB030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aa">
    <w:name w:val="Основной текст + Полужирный"/>
    <w:basedOn w:val="a4"/>
    <w:uiPriority w:val="99"/>
    <w:rsid w:val="00DB0305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paragraph" w:customStyle="1" w:styleId="a8">
    <w:name w:val="Подпись к таблице"/>
    <w:basedOn w:val="a"/>
    <w:link w:val="a7"/>
    <w:uiPriority w:val="99"/>
    <w:rsid w:val="00DB0305"/>
    <w:pPr>
      <w:shd w:val="clear" w:color="auto" w:fill="FFFFFF"/>
      <w:spacing w:after="0" w:line="194" w:lineRule="exact"/>
      <w:jc w:val="both"/>
    </w:pPr>
    <w:rPr>
      <w:rFonts w:ascii="Times New Roman" w:hAnsi="Times New Roman"/>
      <w:sz w:val="17"/>
      <w:szCs w:val="17"/>
    </w:rPr>
  </w:style>
  <w:style w:type="paragraph" w:customStyle="1" w:styleId="20">
    <w:name w:val="Основной текст (2)"/>
    <w:basedOn w:val="a"/>
    <w:link w:val="2"/>
    <w:uiPriority w:val="99"/>
    <w:rsid w:val="00DB0305"/>
    <w:pPr>
      <w:shd w:val="clear" w:color="auto" w:fill="FFFFFF"/>
      <w:spacing w:after="0" w:line="194" w:lineRule="exact"/>
    </w:pPr>
    <w:rPr>
      <w:rFonts w:ascii="Times New Roman" w:hAnsi="Times New Roman"/>
      <w:sz w:val="17"/>
      <w:szCs w:val="17"/>
    </w:rPr>
  </w:style>
  <w:style w:type="paragraph" w:styleId="ab">
    <w:name w:val="footer"/>
    <w:basedOn w:val="a"/>
    <w:link w:val="ac"/>
    <w:uiPriority w:val="99"/>
    <w:rsid w:val="004E1C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3021D"/>
  </w:style>
  <w:style w:type="character" w:styleId="ad">
    <w:name w:val="page number"/>
    <w:basedOn w:val="a0"/>
    <w:uiPriority w:val="99"/>
    <w:rsid w:val="004E1C78"/>
    <w:rPr>
      <w:rFonts w:cs="Times New Roman"/>
    </w:rPr>
  </w:style>
  <w:style w:type="paragraph" w:styleId="ae">
    <w:name w:val="header"/>
    <w:basedOn w:val="a"/>
    <w:link w:val="af"/>
    <w:uiPriority w:val="99"/>
    <w:unhideWhenUsed/>
    <w:rsid w:val="00A06ED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06ED9"/>
  </w:style>
  <w:style w:type="paragraph" w:customStyle="1" w:styleId="1">
    <w:name w:val="Основной текст1"/>
    <w:basedOn w:val="a"/>
    <w:rsid w:val="000E6593"/>
    <w:pPr>
      <w:widowControl w:val="0"/>
      <w:spacing w:after="0"/>
    </w:pPr>
    <w:rPr>
      <w:rFonts w:ascii="Times New Roman" w:hAnsi="Times New Roman"/>
      <w:color w:val="000000"/>
      <w:sz w:val="20"/>
      <w:szCs w:val="20"/>
      <w:lang w:bidi="ru-RU"/>
    </w:rPr>
  </w:style>
  <w:style w:type="character" w:customStyle="1" w:styleId="4">
    <w:name w:val="Основной текст (4)_"/>
    <w:link w:val="40"/>
    <w:rsid w:val="000E6593"/>
    <w:rPr>
      <w:rFonts w:ascii="Times New Roman" w:hAnsi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0E6593"/>
    <w:pPr>
      <w:widowControl w:val="0"/>
      <w:spacing w:after="0"/>
      <w:ind w:firstLine="400"/>
    </w:pPr>
    <w:rPr>
      <w:rFonts w:ascii="Times New Roman" w:hAnsi="Times New Roman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D52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23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1488">
          <w:marLeft w:val="-7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8479">
          <w:marLeft w:val="-7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22</Pages>
  <Words>4665</Words>
  <Characters>26592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Андрей</cp:lastModifiedBy>
  <cp:revision>20</cp:revision>
  <cp:lastPrinted>2022-10-09T20:58:00Z</cp:lastPrinted>
  <dcterms:created xsi:type="dcterms:W3CDTF">2016-01-12T08:51:00Z</dcterms:created>
  <dcterms:modified xsi:type="dcterms:W3CDTF">2022-10-09T20:58:00Z</dcterms:modified>
</cp:coreProperties>
</file>